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F36FC" w14:textId="77777777" w:rsidR="00DE6C01" w:rsidRDefault="00DE6C01" w:rsidP="00DE6C01">
      <w:pPr>
        <w:keepNext/>
        <w:spacing w:after="0" w:line="240" w:lineRule="auto"/>
        <w:jc w:val="both"/>
        <w:outlineLvl w:val="0"/>
        <w:rPr>
          <w:rFonts w:ascii="Arial" w:eastAsia="Times New Roman" w:hAnsi="Arial" w:cs="Times New Roman"/>
          <w:b/>
          <w:smallCaps/>
          <w:sz w:val="24"/>
          <w:szCs w:val="24"/>
        </w:rPr>
      </w:pPr>
      <w:bookmarkStart w:id="0" w:name="_GoBack"/>
      <w:bookmarkEnd w:id="0"/>
    </w:p>
    <w:p w14:paraId="1D9D40EF" w14:textId="77777777" w:rsidR="008714F0" w:rsidRPr="008714F0" w:rsidRDefault="008714F0" w:rsidP="004643A9">
      <w:pPr>
        <w:keepNext/>
        <w:spacing w:after="0" w:line="240" w:lineRule="auto"/>
        <w:jc w:val="center"/>
        <w:outlineLvl w:val="0"/>
        <w:rPr>
          <w:rFonts w:ascii="Arial" w:eastAsia="Times New Roman" w:hAnsi="Arial" w:cs="Times New Roman"/>
          <w:sz w:val="28"/>
          <w:szCs w:val="28"/>
        </w:rPr>
      </w:pPr>
      <w:r w:rsidRPr="008714F0">
        <w:rPr>
          <w:rFonts w:ascii="Arial" w:eastAsia="Times New Roman" w:hAnsi="Arial" w:cs="Times New Roman"/>
          <w:sz w:val="28"/>
          <w:szCs w:val="28"/>
        </w:rPr>
        <w:t>Role Specification</w:t>
      </w:r>
    </w:p>
    <w:p w14:paraId="34D0CD11" w14:textId="77777777" w:rsidR="008714F0" w:rsidRPr="008714F0" w:rsidRDefault="008714F0" w:rsidP="008714F0">
      <w:pPr>
        <w:keepNext/>
        <w:spacing w:after="0" w:line="240" w:lineRule="auto"/>
        <w:jc w:val="both"/>
        <w:outlineLvl w:val="0"/>
        <w:rPr>
          <w:rFonts w:ascii="Arial" w:eastAsia="Times New Roman" w:hAnsi="Arial" w:cs="Times New Roman"/>
          <w:b/>
        </w:rPr>
      </w:pPr>
    </w:p>
    <w:p w14:paraId="4957E083" w14:textId="77777777" w:rsidR="008714F0" w:rsidRPr="008714F0" w:rsidRDefault="008714F0" w:rsidP="008714F0">
      <w:pPr>
        <w:keepNext/>
        <w:spacing w:after="0" w:line="240" w:lineRule="auto"/>
        <w:jc w:val="both"/>
        <w:outlineLvl w:val="0"/>
        <w:rPr>
          <w:rFonts w:ascii="Arial" w:eastAsia="Times New Roman" w:hAnsi="Arial" w:cs="Times New Roman"/>
          <w:b/>
        </w:rPr>
      </w:pPr>
      <w:r w:rsidRPr="008714F0">
        <w:rPr>
          <w:rFonts w:ascii="Arial" w:eastAsia="Times New Roman" w:hAnsi="Arial" w:cs="Times New Roman"/>
          <w:b/>
        </w:rPr>
        <w:t>Role</w:t>
      </w:r>
    </w:p>
    <w:p w14:paraId="4B4CEB8A" w14:textId="77777777" w:rsidR="008714F0" w:rsidRPr="008714F0" w:rsidRDefault="004643A9" w:rsidP="008714F0">
      <w:pPr>
        <w:keepNext/>
        <w:spacing w:after="0" w:line="240" w:lineRule="auto"/>
        <w:jc w:val="both"/>
        <w:outlineLvl w:val="0"/>
        <w:rPr>
          <w:rFonts w:ascii="Arial" w:eastAsia="Times New Roman" w:hAnsi="Arial" w:cs="Times New Roman"/>
        </w:rPr>
      </w:pPr>
      <w:r>
        <w:rPr>
          <w:rFonts w:ascii="Arial" w:eastAsia="Times New Roman" w:hAnsi="Arial" w:cs="Times New Roman"/>
        </w:rPr>
        <w:t>Science Lead</w:t>
      </w:r>
    </w:p>
    <w:p w14:paraId="60F4E0D3" w14:textId="77777777" w:rsidR="008714F0" w:rsidRPr="008714F0" w:rsidRDefault="008714F0" w:rsidP="008714F0">
      <w:pPr>
        <w:keepNext/>
        <w:spacing w:after="0" w:line="240" w:lineRule="auto"/>
        <w:jc w:val="both"/>
        <w:outlineLvl w:val="0"/>
        <w:rPr>
          <w:rFonts w:ascii="Arial" w:eastAsia="Times New Roman" w:hAnsi="Arial" w:cs="Times New Roman"/>
          <w:b/>
        </w:rPr>
      </w:pPr>
    </w:p>
    <w:p w14:paraId="2D61FABC" w14:textId="77777777" w:rsidR="008714F0" w:rsidRPr="008714F0" w:rsidRDefault="008714F0" w:rsidP="008714F0">
      <w:pPr>
        <w:keepNext/>
        <w:spacing w:after="0" w:line="240" w:lineRule="auto"/>
        <w:jc w:val="both"/>
        <w:outlineLvl w:val="0"/>
        <w:rPr>
          <w:rFonts w:ascii="Arial" w:eastAsia="Times New Roman" w:hAnsi="Arial" w:cs="Times New Roman"/>
          <w:b/>
        </w:rPr>
      </w:pPr>
      <w:r w:rsidRPr="008714F0">
        <w:rPr>
          <w:rFonts w:ascii="Arial" w:eastAsia="Times New Roman" w:hAnsi="Arial" w:cs="Times New Roman"/>
          <w:b/>
        </w:rPr>
        <w:t>Salary</w:t>
      </w:r>
      <w:r w:rsidRPr="008714F0">
        <w:rPr>
          <w:rFonts w:ascii="Arial" w:eastAsia="Times New Roman" w:hAnsi="Arial" w:cs="Times New Roman"/>
          <w:b/>
        </w:rPr>
        <w:tab/>
      </w:r>
    </w:p>
    <w:p w14:paraId="22DCD058" w14:textId="77777777" w:rsidR="008714F0" w:rsidRPr="008714F0" w:rsidRDefault="004643A9" w:rsidP="008714F0">
      <w:pPr>
        <w:spacing w:after="0" w:line="240" w:lineRule="auto"/>
        <w:rPr>
          <w:rFonts w:ascii="Arial" w:eastAsia="Times New Roman" w:hAnsi="Arial" w:cs="Times New Roman"/>
          <w:szCs w:val="24"/>
        </w:rPr>
      </w:pPr>
      <w:r>
        <w:rPr>
          <w:rFonts w:ascii="Arial" w:eastAsia="Times New Roman" w:hAnsi="Arial" w:cs="Times New Roman"/>
        </w:rPr>
        <w:t>MPS + SEN 2 +TLR2</w:t>
      </w:r>
      <w:r w:rsidR="008714F0" w:rsidRPr="008714F0">
        <w:rPr>
          <w:rFonts w:ascii="Arial" w:eastAsia="Times New Roman" w:hAnsi="Arial" w:cs="Times New Roman"/>
        </w:rPr>
        <w:t xml:space="preserve">a  </w:t>
      </w:r>
    </w:p>
    <w:p w14:paraId="0C3195D7" w14:textId="77777777" w:rsidR="008714F0" w:rsidRPr="008714F0" w:rsidRDefault="008714F0" w:rsidP="008714F0">
      <w:pPr>
        <w:keepNext/>
        <w:spacing w:after="0" w:line="240" w:lineRule="auto"/>
        <w:jc w:val="both"/>
        <w:outlineLvl w:val="0"/>
        <w:rPr>
          <w:rFonts w:ascii="Arial" w:eastAsia="Times New Roman" w:hAnsi="Arial" w:cs="Times New Roman"/>
          <w:b/>
        </w:rPr>
      </w:pPr>
    </w:p>
    <w:p w14:paraId="654E12B9" w14:textId="77777777" w:rsidR="008714F0" w:rsidRPr="008714F0" w:rsidRDefault="008714F0" w:rsidP="008714F0">
      <w:pPr>
        <w:keepNext/>
        <w:spacing w:after="0" w:line="240" w:lineRule="auto"/>
        <w:jc w:val="both"/>
        <w:outlineLvl w:val="0"/>
        <w:rPr>
          <w:rFonts w:ascii="Arial" w:eastAsia="Times New Roman" w:hAnsi="Arial" w:cs="Times New Roman"/>
          <w:b/>
        </w:rPr>
      </w:pPr>
      <w:r w:rsidRPr="008714F0">
        <w:rPr>
          <w:rFonts w:ascii="Arial" w:eastAsia="Times New Roman" w:hAnsi="Arial" w:cs="Times New Roman"/>
          <w:b/>
        </w:rPr>
        <w:t>Line Management</w:t>
      </w:r>
    </w:p>
    <w:p w14:paraId="7F313731" w14:textId="77777777" w:rsidR="008714F0" w:rsidRPr="008714F0" w:rsidRDefault="008714F0" w:rsidP="008714F0">
      <w:pPr>
        <w:spacing w:after="60" w:line="240" w:lineRule="auto"/>
        <w:rPr>
          <w:rFonts w:ascii="Arial" w:eastAsia="Times New Roman" w:hAnsi="Arial" w:cs="Times New Roman"/>
        </w:rPr>
      </w:pPr>
      <w:r w:rsidRPr="008714F0">
        <w:rPr>
          <w:rFonts w:ascii="Arial" w:eastAsia="Times New Roman" w:hAnsi="Arial" w:cs="Times New Roman"/>
        </w:rPr>
        <w:t>Responsible to: Deputy Headteacher Achievement</w:t>
      </w:r>
    </w:p>
    <w:p w14:paraId="1E1F59E6" w14:textId="77777777" w:rsidR="004643A9" w:rsidRPr="004643A9" w:rsidRDefault="004643A9" w:rsidP="004643A9">
      <w:pPr>
        <w:spacing w:after="60"/>
        <w:rPr>
          <w:rFonts w:ascii="Arial" w:hAnsi="Arial" w:cs="Arial"/>
        </w:rPr>
      </w:pPr>
      <w:r w:rsidRPr="004643A9">
        <w:rPr>
          <w:rFonts w:ascii="Arial" w:hAnsi="Arial" w:cs="Arial"/>
        </w:rPr>
        <w:t>Responsible for: Teachers and EAs as appropriate</w:t>
      </w:r>
    </w:p>
    <w:p w14:paraId="33C89337" w14:textId="77777777" w:rsidR="008714F0" w:rsidRPr="008714F0" w:rsidRDefault="008714F0" w:rsidP="008714F0">
      <w:pPr>
        <w:spacing w:after="60" w:line="240" w:lineRule="auto"/>
        <w:rPr>
          <w:rFonts w:ascii="Arial" w:eastAsia="Times New Roman" w:hAnsi="Arial" w:cs="Times New Roman"/>
        </w:rPr>
      </w:pPr>
    </w:p>
    <w:p w14:paraId="30C46379" w14:textId="77777777" w:rsidR="008714F0" w:rsidRPr="008714F0" w:rsidRDefault="008714F0" w:rsidP="008714F0">
      <w:pPr>
        <w:spacing w:after="60" w:line="240" w:lineRule="auto"/>
        <w:rPr>
          <w:rFonts w:ascii="Arial" w:eastAsia="Times New Roman" w:hAnsi="Arial" w:cs="Times New Roman"/>
          <w:b/>
        </w:rPr>
      </w:pPr>
    </w:p>
    <w:p w14:paraId="7928DF29" w14:textId="77777777" w:rsidR="008714F0" w:rsidRPr="008714F0" w:rsidRDefault="008714F0" w:rsidP="008714F0">
      <w:pPr>
        <w:keepNext/>
        <w:spacing w:after="0" w:line="240" w:lineRule="auto"/>
        <w:jc w:val="both"/>
        <w:outlineLvl w:val="0"/>
        <w:rPr>
          <w:rFonts w:ascii="Arial" w:eastAsia="Times New Roman" w:hAnsi="Arial" w:cs="Times New Roman"/>
          <w:b/>
        </w:rPr>
      </w:pPr>
      <w:r w:rsidRPr="008714F0">
        <w:rPr>
          <w:rFonts w:ascii="Arial" w:eastAsia="Times New Roman" w:hAnsi="Arial" w:cs="Times New Roman"/>
          <w:b/>
        </w:rPr>
        <w:t>Overall Purpose of the Role</w:t>
      </w:r>
    </w:p>
    <w:p w14:paraId="30062FAA" w14:textId="77777777" w:rsidR="008714F0" w:rsidRPr="008714F0" w:rsidRDefault="008714F0" w:rsidP="008714F0">
      <w:pPr>
        <w:numPr>
          <w:ilvl w:val="0"/>
          <w:numId w:val="1"/>
        </w:numPr>
        <w:autoSpaceDE w:val="0"/>
        <w:autoSpaceDN w:val="0"/>
        <w:adjustRightInd w:val="0"/>
        <w:spacing w:after="60" w:line="240" w:lineRule="auto"/>
        <w:rPr>
          <w:rFonts w:ascii="Arial" w:eastAsia="Times New Roman" w:hAnsi="Arial" w:cs="Arial"/>
          <w:color w:val="000000"/>
          <w:lang w:eastAsia="en-GB"/>
        </w:rPr>
      </w:pPr>
      <w:r w:rsidRPr="008714F0">
        <w:rPr>
          <w:rFonts w:ascii="Arial" w:eastAsia="Times New Roman" w:hAnsi="Arial" w:cs="Arial"/>
          <w:color w:val="000000"/>
          <w:lang w:eastAsia="en-GB"/>
        </w:rPr>
        <w:t xml:space="preserve">To map the content, delivery and assessment of </w:t>
      </w:r>
      <w:r w:rsidR="0001129D">
        <w:rPr>
          <w:rFonts w:ascii="Arial" w:eastAsia="Times New Roman" w:hAnsi="Arial" w:cs="Arial"/>
          <w:color w:val="000000"/>
          <w:lang w:eastAsia="en-GB"/>
        </w:rPr>
        <w:t xml:space="preserve">Science </w:t>
      </w:r>
      <w:r w:rsidRPr="008714F0">
        <w:rPr>
          <w:rFonts w:ascii="Arial" w:eastAsia="Times New Roman" w:hAnsi="Arial" w:cs="Arial"/>
          <w:color w:val="000000"/>
          <w:lang w:eastAsia="en-GB"/>
        </w:rPr>
        <w:t>curricula across the school to ensure CYP can build on subject knowledge across key stages</w:t>
      </w:r>
    </w:p>
    <w:p w14:paraId="785F6BB0" w14:textId="77777777" w:rsidR="008714F0" w:rsidRPr="008714F0" w:rsidRDefault="008714F0" w:rsidP="008714F0">
      <w:pPr>
        <w:numPr>
          <w:ilvl w:val="0"/>
          <w:numId w:val="1"/>
        </w:numPr>
        <w:autoSpaceDE w:val="0"/>
        <w:autoSpaceDN w:val="0"/>
        <w:adjustRightInd w:val="0"/>
        <w:spacing w:after="60" w:line="240" w:lineRule="auto"/>
        <w:rPr>
          <w:rFonts w:ascii="Arial" w:eastAsia="Times New Roman" w:hAnsi="Arial" w:cs="Arial"/>
          <w:color w:val="000000"/>
          <w:lang w:eastAsia="en-GB"/>
        </w:rPr>
      </w:pPr>
      <w:r w:rsidRPr="008714F0">
        <w:rPr>
          <w:rFonts w:ascii="Arial" w:eastAsia="Times New Roman" w:hAnsi="Arial" w:cs="Arial"/>
          <w:color w:val="000000"/>
          <w:lang w:eastAsia="en-GB"/>
        </w:rPr>
        <w:t xml:space="preserve">To work with subject </w:t>
      </w:r>
      <w:r w:rsidR="0001129D">
        <w:rPr>
          <w:rFonts w:ascii="Arial" w:eastAsia="Times New Roman" w:hAnsi="Arial" w:cs="Arial"/>
          <w:color w:val="000000"/>
          <w:lang w:eastAsia="en-GB"/>
        </w:rPr>
        <w:t>and non</w:t>
      </w:r>
      <w:r w:rsidR="00E57246">
        <w:rPr>
          <w:rFonts w:ascii="Arial" w:eastAsia="Times New Roman" w:hAnsi="Arial" w:cs="Arial"/>
          <w:color w:val="000000"/>
          <w:lang w:eastAsia="en-GB"/>
        </w:rPr>
        <w:t>-</w:t>
      </w:r>
      <w:r w:rsidR="0001129D">
        <w:rPr>
          <w:rFonts w:ascii="Arial" w:eastAsia="Times New Roman" w:hAnsi="Arial" w:cs="Arial"/>
          <w:color w:val="000000"/>
          <w:lang w:eastAsia="en-GB"/>
        </w:rPr>
        <w:t xml:space="preserve">subject specialists delivering science </w:t>
      </w:r>
      <w:r w:rsidRPr="008714F0">
        <w:rPr>
          <w:rFonts w:ascii="Arial" w:eastAsia="Times New Roman" w:hAnsi="Arial" w:cs="Arial"/>
          <w:color w:val="000000"/>
          <w:lang w:eastAsia="en-GB"/>
        </w:rPr>
        <w:t>to enable clear progression and demonstrate clear intent, implementation and impact</w:t>
      </w:r>
    </w:p>
    <w:p w14:paraId="7FB34475" w14:textId="77777777" w:rsidR="008714F0" w:rsidRPr="008714F0" w:rsidRDefault="008714F0" w:rsidP="008714F0">
      <w:pPr>
        <w:numPr>
          <w:ilvl w:val="0"/>
          <w:numId w:val="1"/>
        </w:numPr>
        <w:autoSpaceDE w:val="0"/>
        <w:autoSpaceDN w:val="0"/>
        <w:adjustRightInd w:val="0"/>
        <w:spacing w:after="60" w:line="240" w:lineRule="auto"/>
        <w:ind w:left="714" w:hanging="357"/>
        <w:rPr>
          <w:rFonts w:ascii="Arial" w:eastAsia="Times New Roman" w:hAnsi="Arial" w:cs="Arial"/>
          <w:color w:val="000000"/>
          <w:lang w:eastAsia="en-GB"/>
        </w:rPr>
      </w:pPr>
      <w:r w:rsidRPr="008714F0">
        <w:rPr>
          <w:rFonts w:ascii="Arial" w:eastAsia="Times New Roman" w:hAnsi="Arial" w:cs="Arial"/>
          <w:color w:val="000000"/>
          <w:lang w:eastAsia="en-GB"/>
        </w:rPr>
        <w:t>Under the leadership of the Headteacher and Deputy Headteacher Achievement, to provide shared professional leadership and strategic direction for the school to attain good and, eventually, outstanding quality</w:t>
      </w:r>
    </w:p>
    <w:p w14:paraId="1B5630B8" w14:textId="77777777" w:rsidR="008714F0" w:rsidRPr="008714F0" w:rsidRDefault="008714F0" w:rsidP="008714F0">
      <w:pPr>
        <w:autoSpaceDE w:val="0"/>
        <w:autoSpaceDN w:val="0"/>
        <w:adjustRightInd w:val="0"/>
        <w:spacing w:after="0" w:line="240" w:lineRule="auto"/>
        <w:rPr>
          <w:rFonts w:ascii="Arial" w:eastAsia="Times New Roman" w:hAnsi="Arial" w:cs="Arial"/>
          <w:color w:val="000000"/>
          <w:szCs w:val="24"/>
          <w:lang w:eastAsia="en-GB"/>
        </w:rPr>
      </w:pPr>
      <w:r w:rsidRPr="008714F0">
        <w:rPr>
          <w:rFonts w:ascii="Arial" w:eastAsia="Times New Roman" w:hAnsi="Arial" w:cs="Arial"/>
          <w:color w:val="000000"/>
          <w:sz w:val="24"/>
          <w:szCs w:val="24"/>
          <w:lang w:eastAsia="en-GB"/>
        </w:rPr>
        <w:t xml:space="preserve">. </w:t>
      </w:r>
    </w:p>
    <w:p w14:paraId="5497D231" w14:textId="77777777" w:rsidR="00292EF0" w:rsidRDefault="00292EF0" w:rsidP="008714F0">
      <w:pPr>
        <w:keepNext/>
        <w:spacing w:after="0" w:line="240" w:lineRule="auto"/>
        <w:outlineLvl w:val="0"/>
        <w:rPr>
          <w:rFonts w:ascii="Arial" w:eastAsia="Times New Roman" w:hAnsi="Arial" w:cs="Times New Roman"/>
          <w:b/>
          <w:bCs/>
        </w:rPr>
      </w:pPr>
    </w:p>
    <w:p w14:paraId="5F67895A" w14:textId="77777777" w:rsidR="008714F0" w:rsidRPr="008714F0" w:rsidRDefault="008714F0" w:rsidP="008714F0">
      <w:pPr>
        <w:keepNext/>
        <w:spacing w:after="0" w:line="240" w:lineRule="auto"/>
        <w:outlineLvl w:val="0"/>
        <w:rPr>
          <w:rFonts w:ascii="Arial" w:eastAsia="Times New Roman" w:hAnsi="Arial" w:cs="Times New Roman"/>
          <w:b/>
          <w:bCs/>
        </w:rPr>
      </w:pPr>
      <w:r w:rsidRPr="008714F0">
        <w:rPr>
          <w:rFonts w:ascii="Arial" w:eastAsia="Times New Roman" w:hAnsi="Arial" w:cs="Times New Roman"/>
          <w:b/>
          <w:bCs/>
        </w:rPr>
        <w:t>Main Duties and Accountabilities</w:t>
      </w:r>
    </w:p>
    <w:p w14:paraId="220D1C96" w14:textId="77777777" w:rsidR="008714F0" w:rsidRDefault="008714F0" w:rsidP="008714F0">
      <w:pPr>
        <w:spacing w:after="0" w:line="240" w:lineRule="auto"/>
        <w:rPr>
          <w:rFonts w:ascii="Arial" w:eastAsia="Times New Roman" w:hAnsi="Arial" w:cs="Times New Roman"/>
          <w:sz w:val="24"/>
          <w:szCs w:val="24"/>
        </w:rPr>
      </w:pPr>
    </w:p>
    <w:p w14:paraId="6C0E66A1" w14:textId="77777777" w:rsidR="00292EF0" w:rsidRPr="003A304E" w:rsidRDefault="00292EF0" w:rsidP="00292EF0">
      <w:pPr>
        <w:pStyle w:val="Default"/>
        <w:jc w:val="both"/>
      </w:pPr>
      <w:r w:rsidRPr="003A304E">
        <w:t xml:space="preserve">The duties listed below are shared with other members of the </w:t>
      </w:r>
      <w:r>
        <w:t xml:space="preserve">school </w:t>
      </w:r>
      <w:r w:rsidRPr="003A304E">
        <w:t>according to the Leadership structure. Duties may also be delegated to other members of staff having regard to</w:t>
      </w:r>
      <w:r>
        <w:t xml:space="preserve"> the nature and extent of their </w:t>
      </w:r>
      <w:r w:rsidRPr="003A304E">
        <w:t>responsibilities.</w:t>
      </w:r>
    </w:p>
    <w:p w14:paraId="7F841AE8" w14:textId="77777777" w:rsidR="008714F0" w:rsidRPr="008714F0" w:rsidRDefault="008714F0" w:rsidP="008714F0">
      <w:pPr>
        <w:spacing w:after="0" w:line="240" w:lineRule="auto"/>
        <w:rPr>
          <w:rFonts w:ascii="Arial" w:eastAsia="Times New Roman" w:hAnsi="Arial" w:cs="Times New Roman"/>
          <w:sz w:val="24"/>
          <w:szCs w:val="24"/>
        </w:rPr>
      </w:pPr>
    </w:p>
    <w:p w14:paraId="0A093031" w14:textId="77777777" w:rsidR="008714F0" w:rsidRPr="00292EF0" w:rsidRDefault="008714F0" w:rsidP="00292EF0">
      <w:pPr>
        <w:pStyle w:val="ListParagraph"/>
        <w:numPr>
          <w:ilvl w:val="0"/>
          <w:numId w:val="4"/>
        </w:numPr>
        <w:spacing w:after="120"/>
        <w:ind w:left="284" w:hanging="284"/>
        <w:jc w:val="both"/>
        <w:rPr>
          <w:rFonts w:ascii="Arial" w:hAnsi="Arial"/>
          <w:sz w:val="22"/>
          <w:szCs w:val="22"/>
        </w:rPr>
      </w:pPr>
      <w:r w:rsidRPr="00292EF0">
        <w:rPr>
          <w:rFonts w:ascii="Arial" w:hAnsi="Arial"/>
          <w:sz w:val="22"/>
          <w:szCs w:val="22"/>
        </w:rPr>
        <w:t xml:space="preserve">To support the Headteacher in providing shared leadership of the strategic direction, vision, values and priorities of the school </w:t>
      </w:r>
    </w:p>
    <w:p w14:paraId="1D8A8FA9" w14:textId="77777777" w:rsidR="008714F0" w:rsidRPr="00292EF0" w:rsidRDefault="008714F0" w:rsidP="00292EF0">
      <w:pPr>
        <w:pStyle w:val="ListParagraph"/>
        <w:numPr>
          <w:ilvl w:val="0"/>
          <w:numId w:val="4"/>
        </w:numPr>
        <w:spacing w:after="120"/>
        <w:ind w:left="284" w:hanging="284"/>
        <w:jc w:val="both"/>
        <w:rPr>
          <w:rFonts w:ascii="Arial" w:hAnsi="Arial"/>
          <w:sz w:val="22"/>
          <w:szCs w:val="22"/>
        </w:rPr>
      </w:pPr>
      <w:r w:rsidRPr="00292EF0">
        <w:rPr>
          <w:rFonts w:ascii="Arial" w:hAnsi="Arial"/>
          <w:sz w:val="22"/>
          <w:szCs w:val="22"/>
        </w:rPr>
        <w:t xml:space="preserve">To find out about and help develop, implement, monitor and evaluate the school’s policies, practices and procedures as appropriate to the subject areas for example, </w:t>
      </w:r>
      <w:r w:rsidR="00292EF0">
        <w:rPr>
          <w:rFonts w:ascii="Arial" w:hAnsi="Arial"/>
          <w:sz w:val="22"/>
          <w:szCs w:val="22"/>
        </w:rPr>
        <w:t xml:space="preserve">science </w:t>
      </w:r>
      <w:r w:rsidRPr="00292EF0">
        <w:rPr>
          <w:rFonts w:ascii="Arial" w:hAnsi="Arial"/>
          <w:sz w:val="22"/>
          <w:szCs w:val="22"/>
        </w:rPr>
        <w:t>curriculum policy</w:t>
      </w:r>
    </w:p>
    <w:p w14:paraId="67B60149" w14:textId="77777777" w:rsidR="008714F0" w:rsidRPr="00292EF0" w:rsidRDefault="008714F0" w:rsidP="00292EF0">
      <w:pPr>
        <w:pStyle w:val="ListParagraph"/>
        <w:numPr>
          <w:ilvl w:val="0"/>
          <w:numId w:val="4"/>
        </w:numPr>
        <w:spacing w:after="120"/>
        <w:ind w:left="284" w:hanging="284"/>
        <w:jc w:val="both"/>
        <w:rPr>
          <w:rFonts w:ascii="Arial" w:hAnsi="Arial"/>
          <w:sz w:val="22"/>
          <w:szCs w:val="22"/>
        </w:rPr>
      </w:pPr>
      <w:r w:rsidRPr="00292EF0">
        <w:rPr>
          <w:rFonts w:ascii="Arial" w:hAnsi="Arial"/>
          <w:sz w:val="22"/>
          <w:szCs w:val="22"/>
        </w:rPr>
        <w:t xml:space="preserve">To develop and ensure the </w:t>
      </w:r>
      <w:r w:rsidR="00292EF0">
        <w:rPr>
          <w:rFonts w:ascii="Arial" w:hAnsi="Arial"/>
          <w:sz w:val="22"/>
          <w:szCs w:val="22"/>
        </w:rPr>
        <w:t>teaching of science has</w:t>
      </w:r>
      <w:r w:rsidRPr="00292EF0">
        <w:rPr>
          <w:rFonts w:ascii="Arial" w:hAnsi="Arial"/>
          <w:sz w:val="22"/>
          <w:szCs w:val="22"/>
        </w:rPr>
        <w:t xml:space="preserve"> clear intent, implementation and impact</w:t>
      </w:r>
    </w:p>
    <w:p w14:paraId="4C5C44E1" w14:textId="77777777" w:rsidR="00292EF0" w:rsidRPr="003A304E" w:rsidRDefault="00292EF0" w:rsidP="00292EF0">
      <w:pPr>
        <w:pStyle w:val="maintxt"/>
        <w:numPr>
          <w:ilvl w:val="0"/>
          <w:numId w:val="4"/>
        </w:numPr>
        <w:ind w:left="284" w:hanging="284"/>
        <w:jc w:val="both"/>
        <w:rPr>
          <w:sz w:val="22"/>
          <w:szCs w:val="22"/>
        </w:rPr>
      </w:pPr>
      <w:r w:rsidRPr="003A304E">
        <w:rPr>
          <w:sz w:val="22"/>
          <w:szCs w:val="22"/>
        </w:rPr>
        <w:t xml:space="preserve">To </w:t>
      </w:r>
      <w:r>
        <w:rPr>
          <w:sz w:val="22"/>
          <w:szCs w:val="22"/>
        </w:rPr>
        <w:t>take a lead role</w:t>
      </w:r>
      <w:r w:rsidRPr="003A304E">
        <w:rPr>
          <w:sz w:val="22"/>
          <w:szCs w:val="22"/>
        </w:rPr>
        <w:t xml:space="preserve"> in the monitoring and evaluation of student progress </w:t>
      </w:r>
      <w:r>
        <w:rPr>
          <w:sz w:val="22"/>
          <w:szCs w:val="22"/>
        </w:rPr>
        <w:t>in</w:t>
      </w:r>
      <w:r w:rsidRPr="003A304E">
        <w:rPr>
          <w:sz w:val="22"/>
          <w:szCs w:val="22"/>
        </w:rPr>
        <w:t xml:space="preserve"> </w:t>
      </w:r>
      <w:r>
        <w:rPr>
          <w:sz w:val="22"/>
          <w:szCs w:val="22"/>
        </w:rPr>
        <w:t xml:space="preserve">science </w:t>
      </w:r>
      <w:r w:rsidRPr="003A304E">
        <w:rPr>
          <w:sz w:val="22"/>
          <w:szCs w:val="22"/>
        </w:rPr>
        <w:t xml:space="preserve">and the quality of teaching over time leading to robust school improvement planning for </w:t>
      </w:r>
      <w:r>
        <w:rPr>
          <w:sz w:val="22"/>
          <w:szCs w:val="22"/>
        </w:rPr>
        <w:t>science</w:t>
      </w:r>
    </w:p>
    <w:p w14:paraId="0ACB5325" w14:textId="77777777" w:rsidR="008714F0" w:rsidRPr="00292EF0" w:rsidRDefault="008714F0" w:rsidP="00292EF0">
      <w:pPr>
        <w:pStyle w:val="ListParagraph"/>
        <w:numPr>
          <w:ilvl w:val="0"/>
          <w:numId w:val="4"/>
        </w:numPr>
        <w:spacing w:after="120"/>
        <w:ind w:left="284" w:hanging="284"/>
        <w:jc w:val="both"/>
        <w:rPr>
          <w:rFonts w:ascii="Arial" w:hAnsi="Arial"/>
          <w:sz w:val="22"/>
          <w:szCs w:val="22"/>
        </w:rPr>
      </w:pPr>
      <w:r w:rsidRPr="00292EF0">
        <w:rPr>
          <w:rFonts w:ascii="Arial" w:hAnsi="Arial"/>
          <w:sz w:val="22"/>
          <w:szCs w:val="22"/>
        </w:rPr>
        <w:t>To keep abreast of reports and information, both internal and external, about what makes high quality education in the assigned subject areas for CYP at RSD Derby for example, progress data, deep-dives teaching and learning reports, Ofsted principles for high quality education</w:t>
      </w:r>
    </w:p>
    <w:p w14:paraId="35415908" w14:textId="77777777" w:rsidR="008714F0" w:rsidRDefault="008714F0" w:rsidP="00292EF0">
      <w:pPr>
        <w:pStyle w:val="ListParagraph"/>
        <w:numPr>
          <w:ilvl w:val="0"/>
          <w:numId w:val="4"/>
        </w:numPr>
        <w:spacing w:after="120"/>
        <w:ind w:left="284" w:hanging="284"/>
        <w:jc w:val="both"/>
        <w:rPr>
          <w:rFonts w:ascii="Arial" w:hAnsi="Arial"/>
          <w:sz w:val="22"/>
          <w:szCs w:val="22"/>
        </w:rPr>
      </w:pPr>
      <w:r w:rsidRPr="00292EF0">
        <w:rPr>
          <w:rFonts w:ascii="Arial" w:hAnsi="Arial"/>
          <w:sz w:val="22"/>
          <w:szCs w:val="22"/>
        </w:rPr>
        <w:t xml:space="preserve">To report on findings and make suggestions about how the quality of education could improve in </w:t>
      </w:r>
      <w:r w:rsidR="00B828B7" w:rsidRPr="00292EF0">
        <w:rPr>
          <w:rFonts w:ascii="Arial" w:hAnsi="Arial"/>
          <w:sz w:val="22"/>
          <w:szCs w:val="22"/>
        </w:rPr>
        <w:t>science</w:t>
      </w:r>
    </w:p>
    <w:p w14:paraId="2701504A" w14:textId="77777777" w:rsidR="00DE6C01" w:rsidRPr="003A304E" w:rsidRDefault="00292EF0" w:rsidP="008C7506">
      <w:pPr>
        <w:pStyle w:val="ListParagraph"/>
        <w:numPr>
          <w:ilvl w:val="0"/>
          <w:numId w:val="4"/>
        </w:numPr>
        <w:spacing w:after="120"/>
        <w:ind w:left="284" w:hanging="284"/>
        <w:jc w:val="both"/>
      </w:pPr>
      <w:r w:rsidRPr="007128F5">
        <w:rPr>
          <w:rFonts w:ascii="Arial" w:hAnsi="Arial"/>
          <w:sz w:val="22"/>
          <w:szCs w:val="22"/>
        </w:rPr>
        <w:t xml:space="preserve">To collaborate with other subject specialists and teachers to embed learning in other subject areas for example, mathematics and literacy </w:t>
      </w:r>
      <w:r w:rsidR="00DE6C01" w:rsidRPr="00EC442C">
        <w:t xml:space="preserve"> </w:t>
      </w:r>
    </w:p>
    <w:p w14:paraId="7871EC30" w14:textId="77777777" w:rsidR="00DE6C01" w:rsidRPr="003A304E" w:rsidRDefault="00DE6C01" w:rsidP="00DE6C01">
      <w:pPr>
        <w:pStyle w:val="maintxt"/>
        <w:tabs>
          <w:tab w:val="clear" w:pos="720"/>
          <w:tab w:val="num" w:pos="360"/>
        </w:tabs>
        <w:ind w:left="360" w:hanging="357"/>
        <w:jc w:val="both"/>
        <w:rPr>
          <w:sz w:val="22"/>
          <w:szCs w:val="22"/>
        </w:rPr>
      </w:pPr>
      <w:r w:rsidRPr="003A304E">
        <w:rPr>
          <w:sz w:val="22"/>
          <w:szCs w:val="22"/>
        </w:rPr>
        <w:t xml:space="preserve">To lead and manage teaching and learning </w:t>
      </w:r>
      <w:r>
        <w:rPr>
          <w:sz w:val="22"/>
          <w:szCs w:val="22"/>
        </w:rPr>
        <w:t xml:space="preserve">of </w:t>
      </w:r>
      <w:r w:rsidR="00292EF0">
        <w:rPr>
          <w:sz w:val="22"/>
          <w:szCs w:val="22"/>
        </w:rPr>
        <w:t>science</w:t>
      </w:r>
      <w:r w:rsidRPr="003A304E">
        <w:rPr>
          <w:sz w:val="22"/>
          <w:szCs w:val="22"/>
        </w:rPr>
        <w:t xml:space="preserve"> ensuring that teaching is of the highest quality and that </w:t>
      </w:r>
      <w:r>
        <w:rPr>
          <w:sz w:val="22"/>
          <w:szCs w:val="22"/>
        </w:rPr>
        <w:t xml:space="preserve">all </w:t>
      </w:r>
      <w:r w:rsidRPr="003A304E">
        <w:rPr>
          <w:sz w:val="22"/>
          <w:szCs w:val="22"/>
        </w:rPr>
        <w:t>students make good progress from their starting points</w:t>
      </w:r>
    </w:p>
    <w:p w14:paraId="457EEE50" w14:textId="77777777" w:rsidR="00DE6C01" w:rsidRPr="003A304E" w:rsidRDefault="00DE6C01" w:rsidP="00DE6C01">
      <w:pPr>
        <w:pStyle w:val="maintxt"/>
        <w:tabs>
          <w:tab w:val="clear" w:pos="720"/>
          <w:tab w:val="num" w:pos="360"/>
        </w:tabs>
        <w:ind w:left="360" w:hanging="357"/>
        <w:jc w:val="both"/>
        <w:rPr>
          <w:sz w:val="22"/>
          <w:szCs w:val="22"/>
        </w:rPr>
      </w:pPr>
      <w:r w:rsidRPr="003A304E">
        <w:rPr>
          <w:sz w:val="22"/>
          <w:szCs w:val="22"/>
        </w:rPr>
        <w:t xml:space="preserve">To </w:t>
      </w:r>
      <w:r>
        <w:rPr>
          <w:sz w:val="22"/>
          <w:szCs w:val="22"/>
        </w:rPr>
        <w:t xml:space="preserve">commit to a minimum </w:t>
      </w:r>
      <w:r w:rsidRPr="00BF4369">
        <w:rPr>
          <w:sz w:val="22"/>
          <w:szCs w:val="22"/>
        </w:rPr>
        <w:t>80%</w:t>
      </w:r>
      <w:r>
        <w:rPr>
          <w:sz w:val="22"/>
          <w:szCs w:val="22"/>
        </w:rPr>
        <w:t xml:space="preserve"> timetabled teaching/learner contact</w:t>
      </w:r>
    </w:p>
    <w:p w14:paraId="31895D16" w14:textId="77777777" w:rsidR="00DE6C01" w:rsidRPr="0079360E" w:rsidRDefault="00DE6C01" w:rsidP="00DE6C01">
      <w:pPr>
        <w:pStyle w:val="maintxt"/>
        <w:tabs>
          <w:tab w:val="clear" w:pos="720"/>
          <w:tab w:val="num" w:pos="360"/>
        </w:tabs>
        <w:ind w:left="360"/>
        <w:rPr>
          <w:sz w:val="22"/>
          <w:szCs w:val="22"/>
        </w:rPr>
      </w:pPr>
      <w:r w:rsidRPr="00B04EAD">
        <w:rPr>
          <w:sz w:val="22"/>
          <w:szCs w:val="22"/>
        </w:rPr>
        <w:lastRenderedPageBreak/>
        <w:t xml:space="preserve">To support the safety and well-being of children, pupils, students and staff </w:t>
      </w:r>
    </w:p>
    <w:p w14:paraId="7DC4EFA7" w14:textId="77777777" w:rsidR="00DE6C01" w:rsidRDefault="00DE6C01" w:rsidP="00DE6C01">
      <w:pPr>
        <w:pStyle w:val="maintxt"/>
        <w:tabs>
          <w:tab w:val="clear" w:pos="720"/>
          <w:tab w:val="num" w:pos="360"/>
        </w:tabs>
        <w:ind w:left="360" w:hanging="357"/>
        <w:jc w:val="both"/>
        <w:rPr>
          <w:sz w:val="22"/>
          <w:szCs w:val="22"/>
        </w:rPr>
      </w:pPr>
      <w:r w:rsidRPr="00B04EAD">
        <w:rPr>
          <w:sz w:val="22"/>
          <w:szCs w:val="22"/>
        </w:rPr>
        <w:t xml:space="preserve">To support good order and discipline amongst children, pupils, students and staff through </w:t>
      </w:r>
      <w:r>
        <w:rPr>
          <w:sz w:val="22"/>
          <w:szCs w:val="22"/>
        </w:rPr>
        <w:t>support for</w:t>
      </w:r>
      <w:r w:rsidRPr="00B04EAD">
        <w:rPr>
          <w:sz w:val="22"/>
          <w:szCs w:val="22"/>
        </w:rPr>
        <w:t xml:space="preserve"> a positive learnin</w:t>
      </w:r>
      <w:r>
        <w:rPr>
          <w:sz w:val="22"/>
          <w:szCs w:val="22"/>
        </w:rPr>
        <w:t>g culture throughout the school</w:t>
      </w:r>
    </w:p>
    <w:p w14:paraId="072AD1A2" w14:textId="77777777" w:rsidR="00DE6C01" w:rsidRPr="00195722" w:rsidRDefault="00DE6C01" w:rsidP="00DE6C01">
      <w:pPr>
        <w:pStyle w:val="maintxt"/>
        <w:tabs>
          <w:tab w:val="clear" w:pos="720"/>
          <w:tab w:val="num" w:pos="360"/>
        </w:tabs>
        <w:ind w:left="360"/>
        <w:jc w:val="both"/>
        <w:rPr>
          <w:sz w:val="22"/>
          <w:szCs w:val="22"/>
        </w:rPr>
      </w:pPr>
      <w:r w:rsidRPr="00195722">
        <w:rPr>
          <w:sz w:val="22"/>
          <w:szCs w:val="22"/>
        </w:rPr>
        <w:t xml:space="preserve">To promote the participation of staff (including self) in relevant continuing professional development </w:t>
      </w:r>
      <w:r>
        <w:rPr>
          <w:sz w:val="22"/>
          <w:szCs w:val="22"/>
        </w:rPr>
        <w:t>according to the needs of the school</w:t>
      </w:r>
    </w:p>
    <w:p w14:paraId="10B8DFFD" w14:textId="77777777" w:rsidR="00DE6C01" w:rsidRPr="003A304E" w:rsidRDefault="00DE6C01" w:rsidP="00DE6C01">
      <w:pPr>
        <w:pStyle w:val="maintxt"/>
        <w:tabs>
          <w:tab w:val="clear" w:pos="720"/>
          <w:tab w:val="num" w:pos="360"/>
        </w:tabs>
        <w:ind w:left="360" w:hanging="357"/>
        <w:jc w:val="both"/>
        <w:rPr>
          <w:sz w:val="22"/>
          <w:szCs w:val="22"/>
        </w:rPr>
      </w:pPr>
      <w:r w:rsidRPr="003A304E">
        <w:rPr>
          <w:sz w:val="22"/>
          <w:szCs w:val="22"/>
        </w:rPr>
        <w:t xml:space="preserve">To lead, manage and develop teaching and education support staff including managing </w:t>
      </w:r>
      <w:r>
        <w:rPr>
          <w:sz w:val="22"/>
          <w:szCs w:val="22"/>
        </w:rPr>
        <w:t xml:space="preserve">their </w:t>
      </w:r>
      <w:r w:rsidRPr="003A304E">
        <w:rPr>
          <w:sz w:val="22"/>
          <w:szCs w:val="22"/>
        </w:rPr>
        <w:t>performance. To participate in arrangements for the appraisal and review of appropriate teachers, support staff and self.</w:t>
      </w:r>
    </w:p>
    <w:p w14:paraId="1F759FDD" w14:textId="77777777" w:rsidR="00DE6C01" w:rsidRPr="003A304E" w:rsidRDefault="00DE6C01" w:rsidP="00DE6C01">
      <w:pPr>
        <w:pStyle w:val="maintxt"/>
        <w:tabs>
          <w:tab w:val="clear" w:pos="720"/>
          <w:tab w:val="num" w:pos="360"/>
        </w:tabs>
        <w:ind w:left="360" w:hanging="357"/>
        <w:rPr>
          <w:sz w:val="22"/>
          <w:szCs w:val="22"/>
        </w:rPr>
      </w:pPr>
      <w:r w:rsidRPr="003A304E">
        <w:rPr>
          <w:sz w:val="22"/>
          <w:szCs w:val="22"/>
        </w:rPr>
        <w:t xml:space="preserve">To </w:t>
      </w:r>
      <w:r>
        <w:rPr>
          <w:sz w:val="22"/>
          <w:szCs w:val="22"/>
        </w:rPr>
        <w:t>manage</w:t>
      </w:r>
      <w:r w:rsidRPr="003A304E">
        <w:rPr>
          <w:sz w:val="22"/>
          <w:szCs w:val="22"/>
        </w:rPr>
        <w:t xml:space="preserve"> and deploy assigned resources within the school ensuring that school budget is aligned to school improvement and the ongoing needs of the school whils</w:t>
      </w:r>
      <w:r>
        <w:rPr>
          <w:sz w:val="22"/>
          <w:szCs w:val="22"/>
        </w:rPr>
        <w:t>t maintaining a balanced budget</w:t>
      </w:r>
    </w:p>
    <w:p w14:paraId="7E82A88A" w14:textId="77777777" w:rsidR="00DE6C01" w:rsidRPr="003A304E" w:rsidRDefault="00DE6C01" w:rsidP="00DE6C01">
      <w:pPr>
        <w:pStyle w:val="maintxt"/>
        <w:tabs>
          <w:tab w:val="clear" w:pos="720"/>
          <w:tab w:val="num" w:pos="360"/>
        </w:tabs>
        <w:ind w:left="360" w:hanging="357"/>
        <w:rPr>
          <w:sz w:val="22"/>
          <w:szCs w:val="22"/>
        </w:rPr>
      </w:pPr>
      <w:r w:rsidRPr="003A304E">
        <w:rPr>
          <w:sz w:val="22"/>
          <w:szCs w:val="22"/>
        </w:rPr>
        <w:t xml:space="preserve">To promote harmonious working relationships within the school including having proper regard for a work life balance for staff within legitimate expectations of </w:t>
      </w:r>
      <w:r>
        <w:rPr>
          <w:sz w:val="22"/>
          <w:szCs w:val="22"/>
        </w:rPr>
        <w:t xml:space="preserve">their </w:t>
      </w:r>
      <w:r w:rsidRPr="003A304E">
        <w:rPr>
          <w:sz w:val="22"/>
          <w:szCs w:val="22"/>
        </w:rPr>
        <w:t>accountabilit</w:t>
      </w:r>
      <w:r>
        <w:rPr>
          <w:sz w:val="22"/>
          <w:szCs w:val="22"/>
        </w:rPr>
        <w:t>ies</w:t>
      </w:r>
    </w:p>
    <w:p w14:paraId="7588AC5E" w14:textId="77777777" w:rsidR="00DE6C01" w:rsidRPr="003A304E" w:rsidRDefault="00DE6C01" w:rsidP="00DE6C01">
      <w:pPr>
        <w:pStyle w:val="maintxt"/>
        <w:tabs>
          <w:tab w:val="clear" w:pos="720"/>
          <w:tab w:val="num" w:pos="360"/>
        </w:tabs>
        <w:ind w:left="360" w:hanging="357"/>
        <w:rPr>
          <w:sz w:val="22"/>
          <w:szCs w:val="22"/>
        </w:rPr>
      </w:pPr>
      <w:r w:rsidRPr="003A304E">
        <w:rPr>
          <w:sz w:val="22"/>
          <w:szCs w:val="22"/>
        </w:rPr>
        <w:t>To maintain positive relationships with external organisations where the school benefits from contact and networking. To collaborate and work with colleagues and other relevant professionals within and beyond the school including partner schools/colleges.</w:t>
      </w:r>
    </w:p>
    <w:p w14:paraId="17498444" w14:textId="77777777" w:rsidR="00DE6C01" w:rsidRPr="003A304E" w:rsidRDefault="00DE6C01" w:rsidP="00DE6C01">
      <w:pPr>
        <w:pStyle w:val="maintxt"/>
        <w:tabs>
          <w:tab w:val="clear" w:pos="720"/>
          <w:tab w:val="num" w:pos="360"/>
        </w:tabs>
        <w:ind w:left="360" w:hanging="357"/>
        <w:rPr>
          <w:sz w:val="22"/>
          <w:szCs w:val="22"/>
        </w:rPr>
      </w:pPr>
      <w:r w:rsidRPr="003A304E">
        <w:rPr>
          <w:sz w:val="22"/>
          <w:szCs w:val="22"/>
        </w:rPr>
        <w:t xml:space="preserve">To consult and communicate with the Governing Body, staff, partner organisations, children, pupils and students, parents and carers as appropriate. This includes the quality assurance of school curriculum and assessment evidence and documentation for external </w:t>
      </w:r>
      <w:r>
        <w:rPr>
          <w:sz w:val="22"/>
          <w:szCs w:val="22"/>
        </w:rPr>
        <w:t>partners</w:t>
      </w:r>
      <w:r w:rsidRPr="003A304E">
        <w:rPr>
          <w:sz w:val="22"/>
          <w:szCs w:val="22"/>
        </w:rPr>
        <w:t xml:space="preserve"> </w:t>
      </w:r>
    </w:p>
    <w:p w14:paraId="7A63F0C1" w14:textId="77777777" w:rsidR="00DE6C01" w:rsidRPr="003A304E" w:rsidRDefault="00DE6C01" w:rsidP="00DE6C01">
      <w:pPr>
        <w:pStyle w:val="maintxt"/>
        <w:tabs>
          <w:tab w:val="clear" w:pos="720"/>
          <w:tab w:val="num" w:pos="360"/>
        </w:tabs>
        <w:ind w:left="360" w:hanging="357"/>
        <w:rPr>
          <w:sz w:val="22"/>
          <w:szCs w:val="22"/>
        </w:rPr>
      </w:pPr>
      <w:r w:rsidRPr="003A304E">
        <w:rPr>
          <w:sz w:val="22"/>
          <w:szCs w:val="22"/>
        </w:rPr>
        <w:t>To remain up to date with all local and national developments, relevant guidance and legislation and to advise colleagues appropriately</w:t>
      </w:r>
    </w:p>
    <w:p w14:paraId="671803F6" w14:textId="77777777" w:rsidR="00DE6C01" w:rsidRPr="003A304E" w:rsidRDefault="00DE6C01" w:rsidP="00DE6C01">
      <w:pPr>
        <w:pStyle w:val="maintxt"/>
        <w:tabs>
          <w:tab w:val="clear" w:pos="720"/>
          <w:tab w:val="num" w:pos="360"/>
        </w:tabs>
        <w:ind w:left="360" w:hanging="357"/>
        <w:rPr>
          <w:sz w:val="22"/>
          <w:szCs w:val="22"/>
        </w:rPr>
      </w:pPr>
      <w:r w:rsidRPr="003A304E">
        <w:rPr>
          <w:sz w:val="22"/>
          <w:szCs w:val="22"/>
        </w:rPr>
        <w:t>To support the Headteacher according to the emerging needs of the school within the context of a reasonable balance between accountabilities and outside life</w:t>
      </w:r>
    </w:p>
    <w:p w14:paraId="1F5CEB48" w14:textId="77777777" w:rsidR="00DE6C01" w:rsidRPr="003A304E" w:rsidRDefault="00DE6C01" w:rsidP="00DE6C01">
      <w:pPr>
        <w:pStyle w:val="maintxt"/>
        <w:numPr>
          <w:ilvl w:val="0"/>
          <w:numId w:val="0"/>
        </w:numPr>
        <w:ind w:left="720" w:hanging="357"/>
        <w:jc w:val="both"/>
        <w:rPr>
          <w:sz w:val="22"/>
          <w:szCs w:val="22"/>
        </w:rPr>
      </w:pPr>
    </w:p>
    <w:p w14:paraId="4ABAE6BF" w14:textId="77777777" w:rsidR="00DE6C01" w:rsidRDefault="00DE6C01" w:rsidP="00DE6C01">
      <w:pPr>
        <w:pStyle w:val="maintxt"/>
        <w:numPr>
          <w:ilvl w:val="0"/>
          <w:numId w:val="0"/>
        </w:numPr>
        <w:ind w:left="720" w:hanging="360"/>
        <w:jc w:val="both"/>
        <w:rPr>
          <w:sz w:val="24"/>
        </w:rPr>
      </w:pPr>
    </w:p>
    <w:p w14:paraId="7F331310" w14:textId="77777777" w:rsidR="00DE6C01" w:rsidRPr="00CE5E0A" w:rsidRDefault="00DE6C01" w:rsidP="00DE6C01">
      <w:pPr>
        <w:spacing w:after="60"/>
        <w:rPr>
          <w:rFonts w:cs="Arial"/>
          <w:sz w:val="20"/>
          <w:szCs w:val="20"/>
        </w:rPr>
      </w:pPr>
      <w:r>
        <w:rPr>
          <w:rFonts w:cs="Arial"/>
          <w:b/>
          <w:smallCaps/>
          <w:sz w:val="20"/>
          <w:szCs w:val="20"/>
        </w:rPr>
        <w:br w:type="page"/>
      </w:r>
      <w:r w:rsidRPr="00CE5E0A">
        <w:rPr>
          <w:rFonts w:cs="Arial"/>
          <w:b/>
          <w:smallCaps/>
          <w:sz w:val="20"/>
          <w:szCs w:val="20"/>
        </w:rPr>
        <w:lastRenderedPageBreak/>
        <w:t>Key</w:t>
      </w:r>
      <w:r w:rsidRPr="00CE5E0A">
        <w:rPr>
          <w:rFonts w:cs="Arial"/>
          <w:smallCaps/>
          <w:sz w:val="20"/>
          <w:szCs w:val="20"/>
        </w:rPr>
        <w:t xml:space="preserve">: </w:t>
      </w:r>
      <w:r w:rsidRPr="00CE5E0A">
        <w:rPr>
          <w:rFonts w:cs="Arial"/>
          <w:smallCaps/>
          <w:sz w:val="20"/>
          <w:szCs w:val="20"/>
        </w:rPr>
        <w:tab/>
      </w:r>
      <w:r w:rsidRPr="00CE5E0A">
        <w:rPr>
          <w:rFonts w:cs="Arial"/>
          <w:b/>
          <w:smallCaps/>
          <w:sz w:val="20"/>
          <w:szCs w:val="20"/>
        </w:rPr>
        <w:t>A</w:t>
      </w:r>
      <w:r w:rsidRPr="00CE5E0A">
        <w:rPr>
          <w:rFonts w:cs="Arial"/>
          <w:smallCaps/>
          <w:sz w:val="20"/>
          <w:szCs w:val="20"/>
        </w:rPr>
        <w:t xml:space="preserve">: </w:t>
      </w:r>
      <w:r w:rsidRPr="00CE5E0A">
        <w:rPr>
          <w:rFonts w:cs="Arial"/>
          <w:sz w:val="20"/>
          <w:szCs w:val="20"/>
        </w:rPr>
        <w:t>Application form</w:t>
      </w:r>
      <w:r w:rsidRPr="00CE5E0A">
        <w:rPr>
          <w:rFonts w:cs="Arial"/>
          <w:sz w:val="20"/>
          <w:szCs w:val="20"/>
        </w:rPr>
        <w:tab/>
      </w:r>
      <w:r w:rsidRPr="00CE5E0A">
        <w:rPr>
          <w:rFonts w:cs="Arial"/>
          <w:sz w:val="20"/>
          <w:szCs w:val="20"/>
        </w:rPr>
        <w:tab/>
      </w:r>
      <w:r w:rsidRPr="00CE5E0A">
        <w:rPr>
          <w:rFonts w:cs="Arial"/>
          <w:b/>
          <w:sz w:val="20"/>
          <w:szCs w:val="20"/>
        </w:rPr>
        <w:t>I</w:t>
      </w:r>
      <w:r w:rsidRPr="00CE5E0A">
        <w:rPr>
          <w:rFonts w:cs="Arial"/>
          <w:sz w:val="20"/>
          <w:szCs w:val="20"/>
        </w:rPr>
        <w:t>: Interview/selection &amp; assessment activities</w:t>
      </w:r>
      <w:r w:rsidRPr="00CE5E0A">
        <w:rPr>
          <w:rFonts w:cs="Arial"/>
          <w:sz w:val="20"/>
          <w:szCs w:val="20"/>
        </w:rPr>
        <w:tab/>
      </w:r>
    </w:p>
    <w:p w14:paraId="656F394F" w14:textId="77777777" w:rsidR="00DE6C01" w:rsidRPr="00CE5E0A" w:rsidRDefault="00DF1C30" w:rsidP="00DE6C01">
      <w:pPr>
        <w:spacing w:after="60"/>
        <w:rPr>
          <w:rFonts w:cs="Arial"/>
          <w:sz w:val="20"/>
          <w:szCs w:val="20"/>
        </w:rPr>
      </w:pPr>
      <w:r>
        <w:rPr>
          <w:rFonts w:cs="Arial"/>
          <w:b/>
          <w:sz w:val="20"/>
          <w:szCs w:val="20"/>
        </w:rPr>
        <w:tab/>
      </w:r>
      <w:r w:rsidR="00DE6C01" w:rsidRPr="00CE5E0A">
        <w:rPr>
          <w:rFonts w:cs="Arial"/>
          <w:b/>
          <w:sz w:val="20"/>
          <w:szCs w:val="20"/>
        </w:rPr>
        <w:t>R</w:t>
      </w:r>
      <w:r w:rsidR="00DE6C01" w:rsidRPr="00CE5E0A">
        <w:rPr>
          <w:rFonts w:cs="Arial"/>
          <w:sz w:val="20"/>
          <w:szCs w:val="20"/>
        </w:rPr>
        <w:t>: reference and other employment checks</w:t>
      </w:r>
      <w:r w:rsidR="00DE6C01" w:rsidRPr="00CE5E0A">
        <w:rPr>
          <w:rFonts w:cs="Arial"/>
          <w:sz w:val="20"/>
          <w:szCs w:val="20"/>
        </w:rPr>
        <w:tab/>
      </w:r>
      <w:r w:rsidR="00DE6C01" w:rsidRPr="00CE5E0A">
        <w:rPr>
          <w:rFonts w:cs="Arial"/>
          <w:b/>
          <w:sz w:val="20"/>
          <w:szCs w:val="20"/>
        </w:rPr>
        <w:t>C</w:t>
      </w:r>
      <w:r w:rsidR="00DE6C01" w:rsidRPr="00CE5E0A">
        <w:rPr>
          <w:rFonts w:cs="Arial"/>
          <w:sz w:val="20"/>
          <w:szCs w:val="20"/>
        </w:rPr>
        <w:t>: Certificate</w:t>
      </w: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691"/>
        <w:gridCol w:w="1528"/>
        <w:gridCol w:w="1137"/>
      </w:tblGrid>
      <w:tr w:rsidR="00DE6C01" w14:paraId="6B7748A8"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76F66622" w14:textId="77777777" w:rsidR="00DE6C01" w:rsidRPr="00DF1C30" w:rsidRDefault="00DE6C01" w:rsidP="00FD0847">
            <w:pPr>
              <w:spacing w:after="80"/>
              <w:rPr>
                <w:b/>
                <w:sz w:val="20"/>
                <w:szCs w:val="20"/>
              </w:rPr>
            </w:pPr>
            <w:r w:rsidRPr="00DF1C30">
              <w:rPr>
                <w:b/>
                <w:sz w:val="20"/>
                <w:szCs w:val="20"/>
              </w:rPr>
              <w:t>Qualifications</w:t>
            </w:r>
          </w:p>
        </w:tc>
        <w:tc>
          <w:tcPr>
            <w:tcW w:w="1528" w:type="dxa"/>
            <w:tcBorders>
              <w:top w:val="dotted" w:sz="4" w:space="0" w:color="auto"/>
              <w:left w:val="dotted" w:sz="4" w:space="0" w:color="auto"/>
              <w:bottom w:val="dotted" w:sz="4" w:space="0" w:color="auto"/>
              <w:right w:val="dotted" w:sz="4" w:space="0" w:color="auto"/>
            </w:tcBorders>
            <w:hideMark/>
          </w:tcPr>
          <w:p w14:paraId="65B92FC5" w14:textId="77777777" w:rsidR="00DE6C01" w:rsidRPr="00DF1C30" w:rsidRDefault="00DE6C01" w:rsidP="00FD0847">
            <w:pPr>
              <w:pStyle w:val="Header"/>
              <w:pBdr>
                <w:between w:val="single" w:sz="4" w:space="1" w:color="auto"/>
              </w:pBdr>
              <w:tabs>
                <w:tab w:val="left" w:pos="720"/>
              </w:tabs>
              <w:spacing w:after="80"/>
              <w:jc w:val="center"/>
              <w:rPr>
                <w:b/>
                <w:sz w:val="16"/>
                <w:szCs w:val="16"/>
              </w:rPr>
            </w:pPr>
            <w:r w:rsidRPr="00DF1C30">
              <w:rPr>
                <w:b/>
                <w:sz w:val="16"/>
                <w:szCs w:val="16"/>
              </w:rPr>
              <w:t xml:space="preserve">Essential/Desirable </w:t>
            </w:r>
          </w:p>
        </w:tc>
        <w:tc>
          <w:tcPr>
            <w:tcW w:w="1137" w:type="dxa"/>
            <w:tcBorders>
              <w:top w:val="dotted" w:sz="4" w:space="0" w:color="auto"/>
              <w:left w:val="dotted" w:sz="4" w:space="0" w:color="auto"/>
              <w:bottom w:val="dotted" w:sz="4" w:space="0" w:color="auto"/>
              <w:right w:val="dotted" w:sz="4" w:space="0" w:color="auto"/>
            </w:tcBorders>
            <w:hideMark/>
          </w:tcPr>
          <w:p w14:paraId="0C6A7781" w14:textId="77777777" w:rsidR="00DE6C01" w:rsidRPr="00DF1C30" w:rsidRDefault="00DE6C01" w:rsidP="00FD0847">
            <w:pPr>
              <w:pBdr>
                <w:between w:val="single" w:sz="4" w:space="1" w:color="auto"/>
              </w:pBdr>
              <w:spacing w:after="80"/>
              <w:ind w:left="37"/>
              <w:rPr>
                <w:rFonts w:cs="Arial"/>
                <w:b/>
                <w:sz w:val="16"/>
                <w:szCs w:val="16"/>
              </w:rPr>
            </w:pPr>
            <w:r w:rsidRPr="00DF1C30">
              <w:rPr>
                <w:rFonts w:cs="Arial"/>
                <w:b/>
                <w:sz w:val="16"/>
                <w:szCs w:val="16"/>
              </w:rPr>
              <w:t>Measure</w:t>
            </w:r>
          </w:p>
        </w:tc>
      </w:tr>
      <w:tr w:rsidR="00DE6C01" w14:paraId="5C0C6ED0"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5A2B4918" w14:textId="77777777" w:rsidR="00DE6C01" w:rsidRPr="00DF1C30" w:rsidRDefault="00DE6C01" w:rsidP="007128F5">
            <w:pPr>
              <w:pStyle w:val="Default"/>
              <w:spacing w:after="80"/>
              <w:rPr>
                <w:sz w:val="20"/>
                <w:szCs w:val="20"/>
              </w:rPr>
            </w:pPr>
            <w:r w:rsidRPr="00DF1C30">
              <w:rPr>
                <w:sz w:val="20"/>
                <w:szCs w:val="20"/>
              </w:rPr>
              <w:t xml:space="preserve">Qualified Teacher and subject specialist in </w:t>
            </w:r>
            <w:r w:rsidR="007128F5" w:rsidRPr="00DF1C30">
              <w:rPr>
                <w:sz w:val="20"/>
                <w:szCs w:val="20"/>
              </w:rPr>
              <w:t>science</w:t>
            </w:r>
            <w:r w:rsidRPr="00DF1C30">
              <w:rPr>
                <w:sz w:val="20"/>
                <w:szCs w:val="20"/>
              </w:rPr>
              <w:t xml:space="preserve"> </w:t>
            </w:r>
          </w:p>
        </w:tc>
        <w:tc>
          <w:tcPr>
            <w:tcW w:w="1528" w:type="dxa"/>
            <w:tcBorders>
              <w:top w:val="dotted" w:sz="4" w:space="0" w:color="auto"/>
              <w:left w:val="dotted" w:sz="4" w:space="0" w:color="auto"/>
              <w:bottom w:val="dotted" w:sz="4" w:space="0" w:color="auto"/>
              <w:right w:val="dotted" w:sz="4" w:space="0" w:color="auto"/>
            </w:tcBorders>
          </w:tcPr>
          <w:p w14:paraId="49A0057F" w14:textId="77777777" w:rsidR="00DE6C01" w:rsidRPr="00DF1C30" w:rsidRDefault="00DE6C01" w:rsidP="00FD0847">
            <w:pPr>
              <w:pStyle w:val="ListParagraph"/>
              <w:pBdr>
                <w:between w:val="single" w:sz="4" w:space="1" w:color="auto"/>
              </w:pBdr>
              <w:spacing w:after="80"/>
              <w:ind w:left="360"/>
              <w:jc w:val="center"/>
              <w:rPr>
                <w:rFonts w:ascii="Arial" w:hAnsi="Arial"/>
                <w:sz w:val="20"/>
              </w:rPr>
            </w:pPr>
            <w:r w:rsidRPr="00DF1C30">
              <w:rPr>
                <w:rFonts w:ascii="Arial" w:hAnsi="Arial"/>
                <w:sz w:val="20"/>
              </w:rPr>
              <w:t>E</w:t>
            </w:r>
          </w:p>
        </w:tc>
        <w:tc>
          <w:tcPr>
            <w:tcW w:w="1137" w:type="dxa"/>
            <w:tcBorders>
              <w:top w:val="dotted" w:sz="4" w:space="0" w:color="auto"/>
              <w:left w:val="dotted" w:sz="4" w:space="0" w:color="auto"/>
              <w:bottom w:val="dotted" w:sz="4" w:space="0" w:color="auto"/>
              <w:right w:val="dotted" w:sz="4" w:space="0" w:color="auto"/>
            </w:tcBorders>
          </w:tcPr>
          <w:p w14:paraId="1AFFA292" w14:textId="77777777" w:rsidR="00DE6C01" w:rsidRPr="00DF1C30" w:rsidRDefault="00DE6C01" w:rsidP="00FD0847">
            <w:pPr>
              <w:pBdr>
                <w:between w:val="single" w:sz="4" w:space="1" w:color="auto"/>
              </w:pBdr>
              <w:spacing w:after="80"/>
              <w:ind w:left="320"/>
              <w:jc w:val="center"/>
              <w:rPr>
                <w:rFonts w:cs="Arial"/>
                <w:sz w:val="20"/>
                <w:szCs w:val="20"/>
              </w:rPr>
            </w:pPr>
            <w:r w:rsidRPr="00DF1C30">
              <w:rPr>
                <w:rFonts w:cs="Arial"/>
                <w:sz w:val="20"/>
                <w:szCs w:val="20"/>
              </w:rPr>
              <w:t>C/A</w:t>
            </w:r>
          </w:p>
        </w:tc>
      </w:tr>
      <w:tr w:rsidR="00DE6C01" w14:paraId="53F501F0"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64040F1B" w14:textId="77777777" w:rsidR="00DE6C01" w:rsidRPr="00DF1C30" w:rsidRDefault="00DE6C01" w:rsidP="007128F5">
            <w:pPr>
              <w:pBdr>
                <w:between w:val="single" w:sz="4" w:space="1" w:color="auto"/>
              </w:pBdr>
              <w:spacing w:after="80"/>
              <w:rPr>
                <w:rFonts w:cs="Arial"/>
                <w:sz w:val="20"/>
                <w:szCs w:val="20"/>
              </w:rPr>
            </w:pPr>
            <w:r w:rsidRPr="00DF1C30">
              <w:rPr>
                <w:rFonts w:cs="Arial"/>
                <w:sz w:val="20"/>
                <w:szCs w:val="20"/>
              </w:rPr>
              <w:t xml:space="preserve">Qualified Teacher of the Deaf or willing to start training towards this </w:t>
            </w:r>
          </w:p>
        </w:tc>
        <w:tc>
          <w:tcPr>
            <w:tcW w:w="1528" w:type="dxa"/>
            <w:tcBorders>
              <w:top w:val="dotted" w:sz="4" w:space="0" w:color="auto"/>
              <w:left w:val="dotted" w:sz="4" w:space="0" w:color="auto"/>
              <w:bottom w:val="dotted" w:sz="4" w:space="0" w:color="auto"/>
              <w:right w:val="dotted" w:sz="4" w:space="0" w:color="auto"/>
            </w:tcBorders>
          </w:tcPr>
          <w:p w14:paraId="0AC46E15" w14:textId="77777777" w:rsidR="00DE6C01" w:rsidRPr="00DF1C30" w:rsidRDefault="00DE6C01" w:rsidP="00FD0847">
            <w:pPr>
              <w:pStyle w:val="ListParagraph"/>
              <w:pBdr>
                <w:between w:val="single" w:sz="4" w:space="1" w:color="auto"/>
              </w:pBdr>
              <w:spacing w:after="80"/>
              <w:ind w:left="360"/>
              <w:jc w:val="center"/>
              <w:rPr>
                <w:rFonts w:ascii="Arial" w:hAnsi="Arial"/>
                <w:sz w:val="20"/>
              </w:rPr>
            </w:pPr>
            <w:r w:rsidRPr="00DF1C30">
              <w:rPr>
                <w:rFonts w:ascii="Arial" w:hAnsi="Arial"/>
                <w:sz w:val="20"/>
              </w:rPr>
              <w:t>E</w:t>
            </w:r>
          </w:p>
        </w:tc>
        <w:tc>
          <w:tcPr>
            <w:tcW w:w="1137" w:type="dxa"/>
            <w:tcBorders>
              <w:top w:val="dotted" w:sz="4" w:space="0" w:color="auto"/>
              <w:left w:val="dotted" w:sz="4" w:space="0" w:color="auto"/>
              <w:bottom w:val="dotted" w:sz="4" w:space="0" w:color="auto"/>
              <w:right w:val="dotted" w:sz="4" w:space="0" w:color="auto"/>
            </w:tcBorders>
          </w:tcPr>
          <w:p w14:paraId="2CBFC4FE" w14:textId="77777777" w:rsidR="00DE6C01" w:rsidRPr="00DF1C30" w:rsidRDefault="00DE6C01" w:rsidP="00FD0847">
            <w:pPr>
              <w:pBdr>
                <w:between w:val="single" w:sz="4" w:space="1" w:color="auto"/>
              </w:pBdr>
              <w:spacing w:after="80"/>
              <w:ind w:left="320"/>
              <w:jc w:val="center"/>
              <w:rPr>
                <w:rFonts w:cs="Arial"/>
                <w:sz w:val="20"/>
                <w:szCs w:val="20"/>
              </w:rPr>
            </w:pPr>
            <w:r w:rsidRPr="00DF1C30">
              <w:rPr>
                <w:rFonts w:cs="Arial"/>
                <w:sz w:val="20"/>
                <w:szCs w:val="20"/>
              </w:rPr>
              <w:t>C/A/I</w:t>
            </w:r>
          </w:p>
        </w:tc>
      </w:tr>
      <w:tr w:rsidR="00DE6C01" w14:paraId="18761C81"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795840D5" w14:textId="77777777" w:rsidR="00DE6C01" w:rsidRPr="00DF1C30" w:rsidRDefault="00DE6C01" w:rsidP="00FD0847">
            <w:pPr>
              <w:pBdr>
                <w:between w:val="single" w:sz="4" w:space="1" w:color="auto"/>
              </w:pBdr>
              <w:spacing w:after="80"/>
              <w:rPr>
                <w:rFonts w:cs="Arial"/>
                <w:sz w:val="20"/>
                <w:szCs w:val="20"/>
              </w:rPr>
            </w:pPr>
            <w:r w:rsidRPr="00DF1C30">
              <w:rPr>
                <w:rFonts w:cs="Arial"/>
                <w:sz w:val="20"/>
                <w:szCs w:val="20"/>
              </w:rPr>
              <w:t xml:space="preserve">British Sign Language Level 3 or willing to start training towards this as soon as possible after appointment </w:t>
            </w:r>
          </w:p>
        </w:tc>
        <w:tc>
          <w:tcPr>
            <w:tcW w:w="1528" w:type="dxa"/>
            <w:tcBorders>
              <w:top w:val="dotted" w:sz="4" w:space="0" w:color="auto"/>
              <w:left w:val="dotted" w:sz="4" w:space="0" w:color="auto"/>
              <w:bottom w:val="dotted" w:sz="4" w:space="0" w:color="auto"/>
              <w:right w:val="dotted" w:sz="4" w:space="0" w:color="auto"/>
            </w:tcBorders>
          </w:tcPr>
          <w:p w14:paraId="49BC13C1" w14:textId="77777777" w:rsidR="00DE6C01" w:rsidRPr="00DF1C30" w:rsidRDefault="00DE6C01" w:rsidP="00FD0847">
            <w:pPr>
              <w:pStyle w:val="Header"/>
              <w:pBdr>
                <w:between w:val="single" w:sz="4" w:space="1" w:color="auto"/>
              </w:pBdr>
              <w:tabs>
                <w:tab w:val="left" w:pos="720"/>
              </w:tabs>
              <w:spacing w:after="80"/>
              <w:ind w:left="360"/>
              <w:jc w:val="center"/>
              <w:rPr>
                <w:sz w:val="20"/>
                <w:szCs w:val="20"/>
              </w:rPr>
            </w:pPr>
            <w:r w:rsidRPr="00DF1C30">
              <w:rPr>
                <w:sz w:val="20"/>
                <w:szCs w:val="20"/>
              </w:rPr>
              <w:t>E</w:t>
            </w:r>
          </w:p>
        </w:tc>
        <w:tc>
          <w:tcPr>
            <w:tcW w:w="1137" w:type="dxa"/>
            <w:tcBorders>
              <w:top w:val="dotted" w:sz="4" w:space="0" w:color="auto"/>
              <w:left w:val="dotted" w:sz="4" w:space="0" w:color="auto"/>
              <w:bottom w:val="dotted" w:sz="4" w:space="0" w:color="auto"/>
              <w:right w:val="dotted" w:sz="4" w:space="0" w:color="auto"/>
            </w:tcBorders>
          </w:tcPr>
          <w:p w14:paraId="4F4EAE00" w14:textId="77777777" w:rsidR="00DE6C01" w:rsidRPr="00DF1C30" w:rsidRDefault="00DE6C01" w:rsidP="00FD0847">
            <w:pPr>
              <w:pBdr>
                <w:between w:val="single" w:sz="4" w:space="1" w:color="auto"/>
              </w:pBdr>
              <w:spacing w:after="80"/>
              <w:ind w:left="320"/>
              <w:jc w:val="center"/>
              <w:rPr>
                <w:rFonts w:cs="Arial"/>
                <w:sz w:val="20"/>
                <w:szCs w:val="20"/>
              </w:rPr>
            </w:pPr>
            <w:r w:rsidRPr="00DF1C30">
              <w:rPr>
                <w:rFonts w:cs="Arial"/>
                <w:sz w:val="20"/>
                <w:szCs w:val="20"/>
              </w:rPr>
              <w:t>C/A/I</w:t>
            </w:r>
          </w:p>
        </w:tc>
      </w:tr>
      <w:tr w:rsidR="00DE6C01" w14:paraId="5CEEAE3C" w14:textId="77777777" w:rsidTr="00DF1C30">
        <w:trPr>
          <w:cantSplit/>
        </w:trPr>
        <w:tc>
          <w:tcPr>
            <w:tcW w:w="6691" w:type="dxa"/>
            <w:tcBorders>
              <w:top w:val="dotted" w:sz="4" w:space="0" w:color="auto"/>
              <w:left w:val="dotted" w:sz="4" w:space="0" w:color="auto"/>
              <w:bottom w:val="dotted" w:sz="4" w:space="0" w:color="auto"/>
              <w:right w:val="dotted" w:sz="4" w:space="0" w:color="auto"/>
            </w:tcBorders>
          </w:tcPr>
          <w:p w14:paraId="063046ED" w14:textId="77777777" w:rsidR="00DE6C01" w:rsidRPr="00DF1C30" w:rsidRDefault="00DE6C01" w:rsidP="00FD0847">
            <w:pPr>
              <w:spacing w:after="80"/>
              <w:rPr>
                <w:rFonts w:cs="Arial"/>
                <w:b/>
                <w:sz w:val="20"/>
                <w:szCs w:val="20"/>
              </w:rPr>
            </w:pPr>
          </w:p>
          <w:p w14:paraId="051D9F35" w14:textId="77777777" w:rsidR="00DE6C01" w:rsidRPr="00DF1C30" w:rsidRDefault="00DE6C01" w:rsidP="00FD0847">
            <w:pPr>
              <w:spacing w:after="80"/>
              <w:rPr>
                <w:rFonts w:cs="Arial"/>
                <w:b/>
                <w:sz w:val="20"/>
                <w:szCs w:val="20"/>
              </w:rPr>
            </w:pPr>
            <w:r w:rsidRPr="00DF1C30">
              <w:rPr>
                <w:rFonts w:cs="Arial"/>
                <w:b/>
                <w:sz w:val="20"/>
                <w:szCs w:val="20"/>
              </w:rPr>
              <w:t>Knowledge, Understanding, Experience</w:t>
            </w:r>
          </w:p>
        </w:tc>
        <w:tc>
          <w:tcPr>
            <w:tcW w:w="1528" w:type="dxa"/>
            <w:tcBorders>
              <w:top w:val="dotted" w:sz="4" w:space="0" w:color="auto"/>
              <w:left w:val="dotted" w:sz="4" w:space="0" w:color="auto"/>
              <w:bottom w:val="dotted" w:sz="4" w:space="0" w:color="auto"/>
              <w:right w:val="dotted" w:sz="4" w:space="0" w:color="auto"/>
            </w:tcBorders>
          </w:tcPr>
          <w:p w14:paraId="5C717511" w14:textId="77777777" w:rsidR="00DE6C01" w:rsidRPr="00DF1C30" w:rsidRDefault="00DE6C01" w:rsidP="00FD0847">
            <w:pPr>
              <w:pBdr>
                <w:between w:val="single" w:sz="4" w:space="1" w:color="auto"/>
              </w:pBdr>
              <w:spacing w:after="80"/>
              <w:ind w:left="360"/>
              <w:jc w:val="center"/>
              <w:rPr>
                <w:b/>
                <w:sz w:val="20"/>
                <w:szCs w:val="20"/>
              </w:rPr>
            </w:pPr>
          </w:p>
        </w:tc>
        <w:tc>
          <w:tcPr>
            <w:tcW w:w="1137" w:type="dxa"/>
            <w:tcBorders>
              <w:top w:val="dotted" w:sz="4" w:space="0" w:color="auto"/>
              <w:left w:val="dotted" w:sz="4" w:space="0" w:color="auto"/>
              <w:bottom w:val="dotted" w:sz="4" w:space="0" w:color="auto"/>
              <w:right w:val="dotted" w:sz="4" w:space="0" w:color="auto"/>
            </w:tcBorders>
          </w:tcPr>
          <w:p w14:paraId="07A4EB97" w14:textId="77777777" w:rsidR="00DE6C01" w:rsidRPr="00DF1C30" w:rsidRDefault="00DE6C01" w:rsidP="00FD0847">
            <w:pPr>
              <w:pBdr>
                <w:between w:val="single" w:sz="4" w:space="1" w:color="auto"/>
              </w:pBdr>
              <w:spacing w:after="80"/>
              <w:ind w:left="320"/>
              <w:jc w:val="center"/>
              <w:rPr>
                <w:rFonts w:cs="Arial"/>
                <w:b/>
                <w:sz w:val="20"/>
                <w:szCs w:val="20"/>
              </w:rPr>
            </w:pPr>
          </w:p>
        </w:tc>
      </w:tr>
      <w:tr w:rsidR="00DE6C01" w14:paraId="53C2B500"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4B9F1E58" w14:textId="77777777" w:rsidR="00DE6C01" w:rsidRPr="00DF1C30" w:rsidRDefault="00DE6C01" w:rsidP="007128F5">
            <w:pPr>
              <w:pStyle w:val="Default"/>
              <w:spacing w:after="80"/>
              <w:rPr>
                <w:sz w:val="20"/>
                <w:szCs w:val="20"/>
              </w:rPr>
            </w:pPr>
            <w:r w:rsidRPr="00DF1C30">
              <w:rPr>
                <w:sz w:val="20"/>
                <w:szCs w:val="20"/>
              </w:rPr>
              <w:t xml:space="preserve">Up to date knowledge of relevant Key Stages and National Curriculum requirements for </w:t>
            </w:r>
            <w:r w:rsidR="007128F5" w:rsidRPr="00DF1C30">
              <w:rPr>
                <w:sz w:val="20"/>
                <w:szCs w:val="20"/>
              </w:rPr>
              <w:t xml:space="preserve">science </w:t>
            </w:r>
            <w:r w:rsidRPr="00DF1C30">
              <w:rPr>
                <w:sz w:val="20"/>
                <w:szCs w:val="20"/>
              </w:rPr>
              <w:t>together with accredited examinations</w:t>
            </w:r>
          </w:p>
        </w:tc>
        <w:tc>
          <w:tcPr>
            <w:tcW w:w="1528" w:type="dxa"/>
            <w:tcBorders>
              <w:top w:val="dotted" w:sz="4" w:space="0" w:color="auto"/>
              <w:left w:val="dotted" w:sz="4" w:space="0" w:color="auto"/>
              <w:bottom w:val="dotted" w:sz="4" w:space="0" w:color="auto"/>
              <w:right w:val="dotted" w:sz="4" w:space="0" w:color="auto"/>
            </w:tcBorders>
          </w:tcPr>
          <w:p w14:paraId="325BFB0C" w14:textId="77777777" w:rsidR="00DE6C01" w:rsidRPr="00DF1C30" w:rsidRDefault="00DE6C01" w:rsidP="00FD0847">
            <w:pPr>
              <w:pStyle w:val="ListParagraph"/>
              <w:spacing w:after="80"/>
              <w:ind w:left="360"/>
              <w:jc w:val="center"/>
              <w:rPr>
                <w:rFonts w:ascii="Arial" w:hAnsi="Arial"/>
                <w:sz w:val="20"/>
              </w:rPr>
            </w:pPr>
            <w:r w:rsidRPr="00DF1C30">
              <w:rPr>
                <w:rFonts w:ascii="Arial" w:hAnsi="Arial"/>
                <w:sz w:val="20"/>
              </w:rPr>
              <w:t>E</w:t>
            </w:r>
          </w:p>
        </w:tc>
        <w:tc>
          <w:tcPr>
            <w:tcW w:w="1137" w:type="dxa"/>
            <w:tcBorders>
              <w:top w:val="dotted" w:sz="4" w:space="0" w:color="auto"/>
              <w:left w:val="dotted" w:sz="4" w:space="0" w:color="auto"/>
              <w:bottom w:val="dotted" w:sz="4" w:space="0" w:color="auto"/>
              <w:right w:val="dotted" w:sz="4" w:space="0" w:color="auto"/>
            </w:tcBorders>
          </w:tcPr>
          <w:p w14:paraId="0DBAD67A" w14:textId="77777777" w:rsidR="00DE6C01" w:rsidRPr="00DF1C30" w:rsidRDefault="00DE6C01" w:rsidP="00FD0847">
            <w:pPr>
              <w:pBdr>
                <w:between w:val="single" w:sz="4" w:space="1" w:color="auto"/>
              </w:pBdr>
              <w:spacing w:after="80"/>
              <w:ind w:left="320"/>
              <w:jc w:val="center"/>
              <w:rPr>
                <w:rFonts w:cs="Arial"/>
                <w:sz w:val="20"/>
                <w:szCs w:val="20"/>
              </w:rPr>
            </w:pPr>
            <w:r w:rsidRPr="00DF1C30">
              <w:rPr>
                <w:rFonts w:cs="Arial"/>
                <w:sz w:val="20"/>
                <w:szCs w:val="20"/>
              </w:rPr>
              <w:t>A/I/R</w:t>
            </w:r>
          </w:p>
        </w:tc>
      </w:tr>
      <w:tr w:rsidR="00DE6C01" w14:paraId="725C1A7F"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6FA6A10E" w14:textId="77777777" w:rsidR="00DE6C01" w:rsidRPr="00DF1C30" w:rsidRDefault="00DE6C01" w:rsidP="00DF1C30">
            <w:pPr>
              <w:pStyle w:val="Default"/>
              <w:spacing w:after="80"/>
              <w:rPr>
                <w:sz w:val="20"/>
                <w:szCs w:val="20"/>
              </w:rPr>
            </w:pPr>
            <w:r w:rsidRPr="00DF1C30">
              <w:rPr>
                <w:sz w:val="20"/>
                <w:szCs w:val="20"/>
              </w:rPr>
              <w:t xml:space="preserve">Recent experience of planning, preparing, delivering and assessing pupil progress and attainment in </w:t>
            </w:r>
            <w:r w:rsidR="00DF1C30" w:rsidRPr="00DF1C30">
              <w:rPr>
                <w:sz w:val="20"/>
                <w:szCs w:val="20"/>
              </w:rPr>
              <w:t>science</w:t>
            </w:r>
          </w:p>
        </w:tc>
        <w:tc>
          <w:tcPr>
            <w:tcW w:w="1528" w:type="dxa"/>
            <w:tcBorders>
              <w:top w:val="dotted" w:sz="4" w:space="0" w:color="auto"/>
              <w:left w:val="dotted" w:sz="4" w:space="0" w:color="auto"/>
              <w:bottom w:val="dotted" w:sz="4" w:space="0" w:color="auto"/>
              <w:right w:val="dotted" w:sz="4" w:space="0" w:color="auto"/>
            </w:tcBorders>
          </w:tcPr>
          <w:p w14:paraId="667D910B" w14:textId="77777777" w:rsidR="00DE6C01" w:rsidRPr="00DF1C30" w:rsidRDefault="00DE6C01" w:rsidP="00FD0847">
            <w:pPr>
              <w:pStyle w:val="ListParagraph"/>
              <w:pBdr>
                <w:between w:val="single" w:sz="4" w:space="1" w:color="auto"/>
              </w:pBdr>
              <w:spacing w:after="80"/>
              <w:ind w:left="360"/>
              <w:jc w:val="center"/>
              <w:rPr>
                <w:rFonts w:ascii="Arial" w:hAnsi="Arial"/>
                <w:sz w:val="20"/>
              </w:rPr>
            </w:pPr>
            <w:r w:rsidRPr="00DF1C30">
              <w:rPr>
                <w:rFonts w:ascii="Arial" w:hAnsi="Arial"/>
                <w:sz w:val="20"/>
              </w:rPr>
              <w:t>D</w:t>
            </w:r>
          </w:p>
        </w:tc>
        <w:tc>
          <w:tcPr>
            <w:tcW w:w="1137" w:type="dxa"/>
            <w:tcBorders>
              <w:top w:val="dotted" w:sz="4" w:space="0" w:color="auto"/>
              <w:left w:val="dotted" w:sz="4" w:space="0" w:color="auto"/>
              <w:bottom w:val="dotted" w:sz="4" w:space="0" w:color="auto"/>
              <w:right w:val="dotted" w:sz="4" w:space="0" w:color="auto"/>
            </w:tcBorders>
          </w:tcPr>
          <w:p w14:paraId="7A322FAE" w14:textId="77777777" w:rsidR="00DE6C01" w:rsidRPr="00DF1C30" w:rsidRDefault="00DE6C01" w:rsidP="00FD0847">
            <w:pPr>
              <w:pBdr>
                <w:between w:val="single" w:sz="4" w:space="1" w:color="auto"/>
              </w:pBdr>
              <w:spacing w:after="80"/>
              <w:ind w:left="320"/>
              <w:jc w:val="center"/>
              <w:rPr>
                <w:rFonts w:cs="Arial"/>
                <w:sz w:val="20"/>
                <w:szCs w:val="20"/>
              </w:rPr>
            </w:pPr>
            <w:r w:rsidRPr="00DF1C30">
              <w:rPr>
                <w:rFonts w:cs="Arial"/>
                <w:sz w:val="20"/>
                <w:szCs w:val="20"/>
              </w:rPr>
              <w:t>A/I/R</w:t>
            </w:r>
          </w:p>
        </w:tc>
      </w:tr>
      <w:tr w:rsidR="00DE6C01" w14:paraId="53A4F775"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527176BE" w14:textId="77777777" w:rsidR="00DE6C01" w:rsidRPr="00DF1C30" w:rsidRDefault="00DE6C01" w:rsidP="00DF1C30">
            <w:pPr>
              <w:pStyle w:val="Default"/>
              <w:spacing w:after="80"/>
              <w:rPr>
                <w:sz w:val="20"/>
                <w:szCs w:val="20"/>
              </w:rPr>
            </w:pPr>
            <w:r w:rsidRPr="00DF1C30">
              <w:rPr>
                <w:sz w:val="20"/>
                <w:szCs w:val="20"/>
              </w:rPr>
              <w:t xml:space="preserve">Knowledge of a range of </w:t>
            </w:r>
            <w:r w:rsidR="00DF1C30" w:rsidRPr="00DF1C30">
              <w:rPr>
                <w:sz w:val="20"/>
                <w:szCs w:val="20"/>
              </w:rPr>
              <w:t>science</w:t>
            </w:r>
            <w:r w:rsidRPr="00DF1C30">
              <w:rPr>
                <w:sz w:val="20"/>
                <w:szCs w:val="20"/>
              </w:rPr>
              <w:t xml:space="preserve"> curricula and their appropriateness for pupils with different abilities</w:t>
            </w:r>
          </w:p>
        </w:tc>
        <w:tc>
          <w:tcPr>
            <w:tcW w:w="1528" w:type="dxa"/>
            <w:tcBorders>
              <w:top w:val="dotted" w:sz="4" w:space="0" w:color="auto"/>
              <w:left w:val="dotted" w:sz="4" w:space="0" w:color="auto"/>
              <w:bottom w:val="dotted" w:sz="4" w:space="0" w:color="auto"/>
              <w:right w:val="dotted" w:sz="4" w:space="0" w:color="auto"/>
            </w:tcBorders>
          </w:tcPr>
          <w:p w14:paraId="65E5338F" w14:textId="77777777" w:rsidR="00DE6C01" w:rsidRPr="00DF1C30" w:rsidRDefault="00DE6C01" w:rsidP="00FD0847">
            <w:pPr>
              <w:pStyle w:val="ListParagraph"/>
              <w:pBdr>
                <w:between w:val="single" w:sz="4" w:space="1" w:color="auto"/>
              </w:pBdr>
              <w:spacing w:after="80"/>
              <w:ind w:left="360"/>
              <w:jc w:val="center"/>
              <w:rPr>
                <w:rFonts w:ascii="Arial" w:hAnsi="Arial"/>
                <w:sz w:val="20"/>
              </w:rPr>
            </w:pPr>
            <w:r w:rsidRPr="00DF1C30">
              <w:rPr>
                <w:rFonts w:ascii="Arial" w:hAnsi="Arial"/>
                <w:sz w:val="20"/>
              </w:rPr>
              <w:t>E</w:t>
            </w:r>
          </w:p>
        </w:tc>
        <w:tc>
          <w:tcPr>
            <w:tcW w:w="1137" w:type="dxa"/>
            <w:tcBorders>
              <w:top w:val="dotted" w:sz="4" w:space="0" w:color="auto"/>
              <w:left w:val="dotted" w:sz="4" w:space="0" w:color="auto"/>
              <w:bottom w:val="dotted" w:sz="4" w:space="0" w:color="auto"/>
              <w:right w:val="dotted" w:sz="4" w:space="0" w:color="auto"/>
            </w:tcBorders>
          </w:tcPr>
          <w:p w14:paraId="24F7DB4E" w14:textId="77777777" w:rsidR="00DE6C01" w:rsidRPr="00DF1C30" w:rsidRDefault="00DE6C01" w:rsidP="00FD0847">
            <w:pPr>
              <w:pBdr>
                <w:between w:val="single" w:sz="4" w:space="1" w:color="auto"/>
              </w:pBdr>
              <w:spacing w:after="80"/>
              <w:ind w:left="320"/>
              <w:jc w:val="center"/>
              <w:rPr>
                <w:rFonts w:cs="Arial"/>
                <w:sz w:val="20"/>
                <w:szCs w:val="20"/>
              </w:rPr>
            </w:pPr>
            <w:r w:rsidRPr="00DF1C30">
              <w:rPr>
                <w:rFonts w:cs="Arial"/>
                <w:sz w:val="20"/>
                <w:szCs w:val="20"/>
              </w:rPr>
              <w:t>A/I</w:t>
            </w:r>
          </w:p>
        </w:tc>
      </w:tr>
      <w:tr w:rsidR="00DE6C01" w14:paraId="24A74343" w14:textId="77777777" w:rsidTr="00DF1C30">
        <w:trPr>
          <w:cantSplit/>
        </w:trPr>
        <w:tc>
          <w:tcPr>
            <w:tcW w:w="6691" w:type="dxa"/>
            <w:tcBorders>
              <w:top w:val="dotted" w:sz="4" w:space="0" w:color="auto"/>
              <w:left w:val="dotted" w:sz="4" w:space="0" w:color="auto"/>
              <w:bottom w:val="dotted" w:sz="4" w:space="0" w:color="auto"/>
              <w:right w:val="dotted" w:sz="4" w:space="0" w:color="auto"/>
            </w:tcBorders>
          </w:tcPr>
          <w:p w14:paraId="7AB61F36" w14:textId="77777777" w:rsidR="00DE6C01" w:rsidRPr="00DF1C30" w:rsidRDefault="00DE6C01" w:rsidP="00DF1C30">
            <w:pPr>
              <w:pStyle w:val="Default"/>
              <w:spacing w:after="80"/>
              <w:rPr>
                <w:sz w:val="20"/>
                <w:szCs w:val="20"/>
              </w:rPr>
            </w:pPr>
            <w:r w:rsidRPr="00DF1C30">
              <w:rPr>
                <w:sz w:val="20"/>
                <w:szCs w:val="20"/>
              </w:rPr>
              <w:t xml:space="preserve">Experience of monitoring and evaluating progress in </w:t>
            </w:r>
            <w:r w:rsidR="00DF1C30" w:rsidRPr="00DF1C30">
              <w:rPr>
                <w:sz w:val="20"/>
                <w:szCs w:val="20"/>
              </w:rPr>
              <w:t>science</w:t>
            </w:r>
            <w:r w:rsidRPr="00DF1C30">
              <w:rPr>
                <w:sz w:val="20"/>
                <w:szCs w:val="20"/>
              </w:rPr>
              <w:t xml:space="preserve"> across Key stages</w:t>
            </w:r>
          </w:p>
        </w:tc>
        <w:tc>
          <w:tcPr>
            <w:tcW w:w="1528" w:type="dxa"/>
            <w:tcBorders>
              <w:top w:val="dotted" w:sz="4" w:space="0" w:color="auto"/>
              <w:left w:val="dotted" w:sz="4" w:space="0" w:color="auto"/>
              <w:bottom w:val="dotted" w:sz="4" w:space="0" w:color="auto"/>
              <w:right w:val="dotted" w:sz="4" w:space="0" w:color="auto"/>
            </w:tcBorders>
          </w:tcPr>
          <w:p w14:paraId="37D86769" w14:textId="77777777" w:rsidR="00DE6C01" w:rsidRPr="00DF1C30" w:rsidRDefault="00DE6C01" w:rsidP="00FD0847">
            <w:pPr>
              <w:pStyle w:val="ListParagraph"/>
              <w:pBdr>
                <w:between w:val="single" w:sz="4" w:space="1" w:color="auto"/>
              </w:pBdr>
              <w:spacing w:after="80"/>
              <w:ind w:left="360"/>
              <w:jc w:val="center"/>
              <w:rPr>
                <w:rFonts w:ascii="Arial" w:hAnsi="Arial"/>
                <w:sz w:val="20"/>
              </w:rPr>
            </w:pPr>
            <w:r w:rsidRPr="00DF1C30">
              <w:rPr>
                <w:rFonts w:ascii="Arial" w:hAnsi="Arial"/>
                <w:sz w:val="20"/>
              </w:rPr>
              <w:t>D</w:t>
            </w:r>
          </w:p>
        </w:tc>
        <w:tc>
          <w:tcPr>
            <w:tcW w:w="1137" w:type="dxa"/>
            <w:tcBorders>
              <w:top w:val="dotted" w:sz="4" w:space="0" w:color="auto"/>
              <w:left w:val="dotted" w:sz="4" w:space="0" w:color="auto"/>
              <w:bottom w:val="dotted" w:sz="4" w:space="0" w:color="auto"/>
              <w:right w:val="dotted" w:sz="4" w:space="0" w:color="auto"/>
            </w:tcBorders>
          </w:tcPr>
          <w:p w14:paraId="0403E650" w14:textId="77777777" w:rsidR="00DE6C01" w:rsidRPr="00DF1C30" w:rsidRDefault="00DE6C01" w:rsidP="00FD0847">
            <w:pPr>
              <w:pBdr>
                <w:between w:val="single" w:sz="4" w:space="1" w:color="auto"/>
              </w:pBdr>
              <w:spacing w:after="80"/>
              <w:ind w:left="320"/>
              <w:jc w:val="center"/>
              <w:rPr>
                <w:rFonts w:cs="Arial"/>
                <w:sz w:val="20"/>
                <w:szCs w:val="20"/>
              </w:rPr>
            </w:pPr>
            <w:r w:rsidRPr="00DF1C30">
              <w:rPr>
                <w:rFonts w:cs="Arial"/>
                <w:sz w:val="20"/>
                <w:szCs w:val="20"/>
              </w:rPr>
              <w:t>A/I/R</w:t>
            </w:r>
          </w:p>
        </w:tc>
      </w:tr>
      <w:tr w:rsidR="00DE6C01" w14:paraId="7EDCE39B"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3FCC1DA8" w14:textId="77777777" w:rsidR="00DE6C01" w:rsidRPr="00DF1C30" w:rsidRDefault="00DE6C01" w:rsidP="00FD0847">
            <w:pPr>
              <w:pStyle w:val="Default"/>
              <w:spacing w:after="80"/>
              <w:rPr>
                <w:sz w:val="20"/>
                <w:szCs w:val="20"/>
              </w:rPr>
            </w:pPr>
            <w:r w:rsidRPr="00DF1C30">
              <w:rPr>
                <w:sz w:val="20"/>
                <w:szCs w:val="20"/>
              </w:rPr>
              <w:t>Knowledge and understanding of a range of teaching and learning styles, strategies and interventions</w:t>
            </w:r>
          </w:p>
        </w:tc>
        <w:tc>
          <w:tcPr>
            <w:tcW w:w="1528" w:type="dxa"/>
            <w:tcBorders>
              <w:top w:val="dotted" w:sz="4" w:space="0" w:color="auto"/>
              <w:left w:val="dotted" w:sz="4" w:space="0" w:color="auto"/>
              <w:bottom w:val="dotted" w:sz="4" w:space="0" w:color="auto"/>
              <w:right w:val="dotted" w:sz="4" w:space="0" w:color="auto"/>
            </w:tcBorders>
          </w:tcPr>
          <w:p w14:paraId="149A9857" w14:textId="77777777" w:rsidR="00DE6C01" w:rsidRPr="00DF1C30" w:rsidRDefault="00DE6C01" w:rsidP="00FD0847">
            <w:pPr>
              <w:pStyle w:val="ListParagraph"/>
              <w:pBdr>
                <w:between w:val="single" w:sz="4" w:space="1" w:color="auto"/>
              </w:pBdr>
              <w:spacing w:after="80"/>
              <w:ind w:left="360"/>
              <w:jc w:val="center"/>
              <w:rPr>
                <w:rFonts w:ascii="Arial" w:hAnsi="Arial"/>
                <w:sz w:val="20"/>
              </w:rPr>
            </w:pPr>
            <w:r w:rsidRPr="00DF1C30">
              <w:rPr>
                <w:rFonts w:ascii="Arial" w:hAnsi="Arial"/>
                <w:sz w:val="20"/>
              </w:rPr>
              <w:t>E</w:t>
            </w:r>
          </w:p>
        </w:tc>
        <w:tc>
          <w:tcPr>
            <w:tcW w:w="1137" w:type="dxa"/>
            <w:tcBorders>
              <w:top w:val="dotted" w:sz="4" w:space="0" w:color="auto"/>
              <w:left w:val="dotted" w:sz="4" w:space="0" w:color="auto"/>
              <w:bottom w:val="dotted" w:sz="4" w:space="0" w:color="auto"/>
              <w:right w:val="dotted" w:sz="4" w:space="0" w:color="auto"/>
            </w:tcBorders>
          </w:tcPr>
          <w:p w14:paraId="09D30113" w14:textId="77777777" w:rsidR="00DE6C01" w:rsidRPr="00DF1C30" w:rsidRDefault="00DE6C01" w:rsidP="00FD0847">
            <w:pPr>
              <w:pBdr>
                <w:between w:val="single" w:sz="4" w:space="1" w:color="auto"/>
              </w:pBdr>
              <w:spacing w:after="80"/>
              <w:ind w:left="320"/>
              <w:jc w:val="center"/>
              <w:rPr>
                <w:rFonts w:cs="Arial"/>
                <w:sz w:val="20"/>
                <w:szCs w:val="20"/>
              </w:rPr>
            </w:pPr>
            <w:r w:rsidRPr="00DF1C30">
              <w:rPr>
                <w:rFonts w:cs="Arial"/>
                <w:sz w:val="20"/>
                <w:szCs w:val="20"/>
              </w:rPr>
              <w:t>A/I/R</w:t>
            </w:r>
          </w:p>
        </w:tc>
      </w:tr>
      <w:tr w:rsidR="00DE6C01" w14:paraId="791D603C"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7B14A9DD" w14:textId="77777777" w:rsidR="00DE6C01" w:rsidRPr="00DF1C30" w:rsidRDefault="00DE6C01" w:rsidP="00FD0847">
            <w:pPr>
              <w:pBdr>
                <w:between w:val="single" w:sz="4" w:space="1" w:color="auto"/>
              </w:pBdr>
              <w:spacing w:after="80"/>
              <w:rPr>
                <w:rFonts w:cs="Arial"/>
                <w:sz w:val="20"/>
                <w:szCs w:val="20"/>
              </w:rPr>
            </w:pPr>
            <w:r w:rsidRPr="00DF1C30">
              <w:rPr>
                <w:rFonts w:cs="Arial"/>
                <w:sz w:val="20"/>
                <w:szCs w:val="20"/>
              </w:rPr>
              <w:t>Knowledge of how to safeguard children and young people</w:t>
            </w:r>
          </w:p>
        </w:tc>
        <w:tc>
          <w:tcPr>
            <w:tcW w:w="1528" w:type="dxa"/>
            <w:tcBorders>
              <w:top w:val="dotted" w:sz="4" w:space="0" w:color="auto"/>
              <w:left w:val="dotted" w:sz="4" w:space="0" w:color="auto"/>
              <w:bottom w:val="dotted" w:sz="4" w:space="0" w:color="auto"/>
              <w:right w:val="dotted" w:sz="4" w:space="0" w:color="auto"/>
            </w:tcBorders>
          </w:tcPr>
          <w:p w14:paraId="62C58D87" w14:textId="77777777" w:rsidR="00DE6C01" w:rsidRPr="00DF1C30" w:rsidRDefault="00DE6C01" w:rsidP="00FD0847">
            <w:pPr>
              <w:pStyle w:val="ListParagraph"/>
              <w:pBdr>
                <w:between w:val="single" w:sz="4" w:space="1" w:color="auto"/>
              </w:pBdr>
              <w:spacing w:after="80"/>
              <w:ind w:left="360"/>
              <w:jc w:val="center"/>
              <w:rPr>
                <w:rFonts w:ascii="Arial" w:hAnsi="Arial"/>
                <w:b/>
                <w:sz w:val="20"/>
              </w:rPr>
            </w:pPr>
            <w:r w:rsidRPr="00DF1C30">
              <w:rPr>
                <w:rFonts w:ascii="Arial" w:hAnsi="Arial"/>
                <w:b/>
                <w:sz w:val="20"/>
              </w:rPr>
              <w:t>E</w:t>
            </w:r>
          </w:p>
        </w:tc>
        <w:tc>
          <w:tcPr>
            <w:tcW w:w="1137" w:type="dxa"/>
            <w:tcBorders>
              <w:top w:val="dotted" w:sz="4" w:space="0" w:color="auto"/>
              <w:left w:val="dotted" w:sz="4" w:space="0" w:color="auto"/>
              <w:bottom w:val="dotted" w:sz="4" w:space="0" w:color="auto"/>
              <w:right w:val="dotted" w:sz="4" w:space="0" w:color="auto"/>
            </w:tcBorders>
          </w:tcPr>
          <w:p w14:paraId="4FD352D4" w14:textId="77777777" w:rsidR="00DE6C01" w:rsidRPr="00DF1C30" w:rsidRDefault="00DE6C01" w:rsidP="00FD0847">
            <w:pPr>
              <w:pStyle w:val="ListParagraph"/>
              <w:pBdr>
                <w:between w:val="single" w:sz="4" w:space="1" w:color="auto"/>
              </w:pBdr>
              <w:spacing w:after="80"/>
              <w:ind w:left="320"/>
              <w:jc w:val="center"/>
              <w:rPr>
                <w:rFonts w:ascii="Arial" w:hAnsi="Arial" w:cs="Arial"/>
                <w:b/>
                <w:sz w:val="20"/>
              </w:rPr>
            </w:pPr>
            <w:r w:rsidRPr="00DF1C30">
              <w:rPr>
                <w:rFonts w:ascii="Arial" w:hAnsi="Arial" w:cs="Arial"/>
                <w:sz w:val="20"/>
              </w:rPr>
              <w:t>A/I/R</w:t>
            </w:r>
          </w:p>
        </w:tc>
      </w:tr>
      <w:tr w:rsidR="00DE6C01" w14:paraId="5B6F90D1" w14:textId="77777777" w:rsidTr="00DF1C30">
        <w:trPr>
          <w:cantSplit/>
        </w:trPr>
        <w:tc>
          <w:tcPr>
            <w:tcW w:w="6691" w:type="dxa"/>
            <w:tcBorders>
              <w:top w:val="dotted" w:sz="4" w:space="0" w:color="auto"/>
              <w:left w:val="dotted" w:sz="4" w:space="0" w:color="auto"/>
              <w:bottom w:val="dotted" w:sz="4" w:space="0" w:color="auto"/>
              <w:right w:val="dotted" w:sz="4" w:space="0" w:color="auto"/>
            </w:tcBorders>
          </w:tcPr>
          <w:p w14:paraId="7701DA1A" w14:textId="77777777" w:rsidR="00DE6C01" w:rsidRPr="00DF1C30" w:rsidRDefault="00DE6C01" w:rsidP="00FD0847">
            <w:pPr>
              <w:pBdr>
                <w:between w:val="single" w:sz="4" w:space="1" w:color="auto"/>
              </w:pBdr>
              <w:spacing w:after="80"/>
              <w:rPr>
                <w:rFonts w:cs="Arial"/>
                <w:sz w:val="20"/>
                <w:szCs w:val="20"/>
              </w:rPr>
            </w:pPr>
            <w:r w:rsidRPr="00DF1C30">
              <w:rPr>
                <w:rFonts w:cs="Arial"/>
                <w:sz w:val="20"/>
                <w:szCs w:val="20"/>
              </w:rPr>
              <w:t>Experience of teaching and learning for young deaf learners</w:t>
            </w:r>
          </w:p>
        </w:tc>
        <w:tc>
          <w:tcPr>
            <w:tcW w:w="1528" w:type="dxa"/>
            <w:tcBorders>
              <w:top w:val="dotted" w:sz="4" w:space="0" w:color="auto"/>
              <w:left w:val="dotted" w:sz="4" w:space="0" w:color="auto"/>
              <w:bottom w:val="dotted" w:sz="4" w:space="0" w:color="auto"/>
              <w:right w:val="dotted" w:sz="4" w:space="0" w:color="auto"/>
            </w:tcBorders>
          </w:tcPr>
          <w:p w14:paraId="1D18FE79" w14:textId="77777777" w:rsidR="00DE6C01" w:rsidRPr="00DF1C30" w:rsidRDefault="00DE6C01" w:rsidP="00FD0847">
            <w:pPr>
              <w:pStyle w:val="ListParagraph"/>
              <w:pBdr>
                <w:between w:val="single" w:sz="4" w:space="1" w:color="auto"/>
              </w:pBdr>
              <w:spacing w:after="80"/>
              <w:ind w:left="360"/>
              <w:jc w:val="center"/>
              <w:rPr>
                <w:rFonts w:ascii="Arial" w:hAnsi="Arial"/>
                <w:b/>
                <w:sz w:val="20"/>
              </w:rPr>
            </w:pPr>
            <w:r w:rsidRPr="00DF1C30">
              <w:rPr>
                <w:rFonts w:ascii="Arial" w:hAnsi="Arial"/>
                <w:b/>
                <w:sz w:val="20"/>
              </w:rPr>
              <w:t>D</w:t>
            </w:r>
          </w:p>
        </w:tc>
        <w:tc>
          <w:tcPr>
            <w:tcW w:w="1137" w:type="dxa"/>
            <w:tcBorders>
              <w:top w:val="dotted" w:sz="4" w:space="0" w:color="auto"/>
              <w:left w:val="dotted" w:sz="4" w:space="0" w:color="auto"/>
              <w:bottom w:val="dotted" w:sz="4" w:space="0" w:color="auto"/>
              <w:right w:val="dotted" w:sz="4" w:space="0" w:color="auto"/>
            </w:tcBorders>
          </w:tcPr>
          <w:p w14:paraId="62E73881" w14:textId="77777777" w:rsidR="00DE6C01" w:rsidRPr="00DF1C30" w:rsidRDefault="00DE6C01" w:rsidP="00FD0847">
            <w:pPr>
              <w:pStyle w:val="ListParagraph"/>
              <w:pBdr>
                <w:between w:val="single" w:sz="4" w:space="1" w:color="auto"/>
              </w:pBdr>
              <w:spacing w:after="80"/>
              <w:ind w:left="320"/>
              <w:jc w:val="center"/>
              <w:rPr>
                <w:rFonts w:ascii="Arial" w:hAnsi="Arial" w:cs="Arial"/>
                <w:b/>
                <w:sz w:val="20"/>
              </w:rPr>
            </w:pPr>
            <w:r w:rsidRPr="00DF1C30">
              <w:rPr>
                <w:rFonts w:ascii="Arial" w:hAnsi="Arial" w:cs="Arial"/>
                <w:sz w:val="20"/>
              </w:rPr>
              <w:t>A/I/R</w:t>
            </w:r>
          </w:p>
        </w:tc>
      </w:tr>
      <w:tr w:rsidR="00DE6C01" w14:paraId="5ACD222A" w14:textId="77777777" w:rsidTr="00DF1C30">
        <w:trPr>
          <w:cantSplit/>
        </w:trPr>
        <w:tc>
          <w:tcPr>
            <w:tcW w:w="6691" w:type="dxa"/>
            <w:tcBorders>
              <w:top w:val="dotted" w:sz="4" w:space="0" w:color="auto"/>
              <w:left w:val="dotted" w:sz="4" w:space="0" w:color="auto"/>
              <w:bottom w:val="dotted" w:sz="4" w:space="0" w:color="auto"/>
              <w:right w:val="dotted" w:sz="4" w:space="0" w:color="auto"/>
            </w:tcBorders>
          </w:tcPr>
          <w:p w14:paraId="6213879A" w14:textId="77777777" w:rsidR="00DE6C01" w:rsidRPr="00DF1C30" w:rsidRDefault="00DE6C01" w:rsidP="00FD0847">
            <w:pPr>
              <w:spacing w:after="80"/>
              <w:rPr>
                <w:b/>
                <w:sz w:val="20"/>
                <w:szCs w:val="20"/>
              </w:rPr>
            </w:pPr>
          </w:p>
          <w:p w14:paraId="22460B72" w14:textId="77777777" w:rsidR="00DE6C01" w:rsidRPr="00DF1C30" w:rsidRDefault="00DE6C01" w:rsidP="00FD0847">
            <w:pPr>
              <w:spacing w:after="80"/>
              <w:rPr>
                <w:b/>
                <w:sz w:val="20"/>
                <w:szCs w:val="20"/>
              </w:rPr>
            </w:pPr>
            <w:r w:rsidRPr="00DF1C30">
              <w:rPr>
                <w:b/>
                <w:sz w:val="20"/>
                <w:szCs w:val="20"/>
              </w:rPr>
              <w:t>Skills</w:t>
            </w:r>
          </w:p>
        </w:tc>
        <w:tc>
          <w:tcPr>
            <w:tcW w:w="1528" w:type="dxa"/>
            <w:tcBorders>
              <w:top w:val="dotted" w:sz="4" w:space="0" w:color="auto"/>
              <w:left w:val="dotted" w:sz="4" w:space="0" w:color="auto"/>
              <w:bottom w:val="dotted" w:sz="4" w:space="0" w:color="auto"/>
              <w:right w:val="dotted" w:sz="4" w:space="0" w:color="auto"/>
            </w:tcBorders>
          </w:tcPr>
          <w:p w14:paraId="7431C87D" w14:textId="77777777" w:rsidR="00DE6C01" w:rsidRPr="00DF1C30" w:rsidRDefault="00DE6C01" w:rsidP="00FD0847">
            <w:pPr>
              <w:pStyle w:val="ListParagraph"/>
              <w:pBdr>
                <w:between w:val="single" w:sz="4" w:space="1" w:color="auto"/>
              </w:pBdr>
              <w:spacing w:after="80"/>
              <w:ind w:left="1080"/>
              <w:jc w:val="center"/>
              <w:rPr>
                <w:rFonts w:ascii="Arial" w:hAnsi="Arial"/>
                <w:b/>
                <w:sz w:val="20"/>
              </w:rPr>
            </w:pPr>
          </w:p>
        </w:tc>
        <w:tc>
          <w:tcPr>
            <w:tcW w:w="1137" w:type="dxa"/>
            <w:tcBorders>
              <w:top w:val="dotted" w:sz="4" w:space="0" w:color="auto"/>
              <w:left w:val="dotted" w:sz="4" w:space="0" w:color="auto"/>
              <w:bottom w:val="dotted" w:sz="4" w:space="0" w:color="auto"/>
              <w:right w:val="dotted" w:sz="4" w:space="0" w:color="auto"/>
            </w:tcBorders>
          </w:tcPr>
          <w:p w14:paraId="34E54677" w14:textId="77777777" w:rsidR="00DE6C01" w:rsidRPr="00DF1C30" w:rsidRDefault="00DE6C01" w:rsidP="00FD0847">
            <w:pPr>
              <w:pBdr>
                <w:between w:val="single" w:sz="4" w:space="1" w:color="auto"/>
              </w:pBdr>
              <w:spacing w:after="80"/>
              <w:ind w:left="320"/>
              <w:jc w:val="center"/>
              <w:rPr>
                <w:rFonts w:cs="Arial"/>
                <w:b/>
                <w:sz w:val="20"/>
                <w:szCs w:val="20"/>
              </w:rPr>
            </w:pPr>
          </w:p>
        </w:tc>
      </w:tr>
      <w:tr w:rsidR="00DE6C01" w14:paraId="66747D7C"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0AA4846C" w14:textId="77777777" w:rsidR="00DE6C01" w:rsidRPr="00DF1C30" w:rsidRDefault="00DE6C01" w:rsidP="00FD0847">
            <w:pPr>
              <w:pStyle w:val="Default"/>
              <w:spacing w:after="80"/>
              <w:rPr>
                <w:sz w:val="20"/>
                <w:szCs w:val="20"/>
              </w:rPr>
            </w:pPr>
            <w:r w:rsidRPr="00DF1C30">
              <w:rPr>
                <w:sz w:val="20"/>
                <w:szCs w:val="20"/>
              </w:rPr>
              <w:t>Able to differentiate curricula and resources to ensure pupils of all abilities enjoy and achieve their potential</w:t>
            </w:r>
          </w:p>
        </w:tc>
        <w:tc>
          <w:tcPr>
            <w:tcW w:w="1528" w:type="dxa"/>
            <w:tcBorders>
              <w:top w:val="dotted" w:sz="4" w:space="0" w:color="auto"/>
              <w:left w:val="dotted" w:sz="4" w:space="0" w:color="auto"/>
              <w:bottom w:val="dotted" w:sz="4" w:space="0" w:color="auto"/>
              <w:right w:val="dotted" w:sz="4" w:space="0" w:color="auto"/>
            </w:tcBorders>
          </w:tcPr>
          <w:p w14:paraId="6478CA92" w14:textId="77777777" w:rsidR="00DE6C01" w:rsidRPr="00DF1C30" w:rsidRDefault="00DE6C01" w:rsidP="00FD0847">
            <w:pPr>
              <w:pStyle w:val="ListParagraph"/>
              <w:pBdr>
                <w:between w:val="single" w:sz="4" w:space="1" w:color="auto"/>
              </w:pBdr>
              <w:spacing w:after="80"/>
              <w:ind w:left="360"/>
              <w:jc w:val="center"/>
              <w:rPr>
                <w:rFonts w:ascii="Arial" w:hAnsi="Arial"/>
                <w:sz w:val="20"/>
              </w:rPr>
            </w:pPr>
            <w:r w:rsidRPr="00DF1C30">
              <w:rPr>
                <w:rFonts w:ascii="Arial" w:hAnsi="Arial"/>
                <w:sz w:val="20"/>
              </w:rPr>
              <w:t>E</w:t>
            </w:r>
          </w:p>
        </w:tc>
        <w:tc>
          <w:tcPr>
            <w:tcW w:w="1137" w:type="dxa"/>
            <w:tcBorders>
              <w:top w:val="dotted" w:sz="4" w:space="0" w:color="auto"/>
              <w:left w:val="dotted" w:sz="4" w:space="0" w:color="auto"/>
              <w:bottom w:val="dotted" w:sz="4" w:space="0" w:color="auto"/>
              <w:right w:val="dotted" w:sz="4" w:space="0" w:color="auto"/>
            </w:tcBorders>
          </w:tcPr>
          <w:p w14:paraId="09002ABE" w14:textId="77777777" w:rsidR="00DE6C01" w:rsidRPr="00DF1C30" w:rsidRDefault="00DE6C01" w:rsidP="00FD0847">
            <w:pPr>
              <w:pBdr>
                <w:between w:val="single" w:sz="4" w:space="1" w:color="auto"/>
              </w:pBdr>
              <w:spacing w:after="80"/>
              <w:ind w:left="320"/>
              <w:jc w:val="center"/>
              <w:rPr>
                <w:rFonts w:cs="Arial"/>
                <w:sz w:val="20"/>
                <w:szCs w:val="20"/>
              </w:rPr>
            </w:pPr>
            <w:r w:rsidRPr="00DF1C30">
              <w:rPr>
                <w:rFonts w:cs="Arial"/>
                <w:sz w:val="20"/>
                <w:szCs w:val="20"/>
              </w:rPr>
              <w:t>A/I/R</w:t>
            </w:r>
          </w:p>
        </w:tc>
      </w:tr>
      <w:tr w:rsidR="00DE6C01" w14:paraId="5B8046FF"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1DFEDC4F" w14:textId="77777777" w:rsidR="00DE6C01" w:rsidRPr="00DF1C30" w:rsidRDefault="00DE6C01" w:rsidP="00FD0847">
            <w:pPr>
              <w:pStyle w:val="Default"/>
              <w:spacing w:after="80"/>
              <w:rPr>
                <w:sz w:val="20"/>
                <w:szCs w:val="20"/>
              </w:rPr>
            </w:pPr>
            <w:r w:rsidRPr="00DF1C30">
              <w:rPr>
                <w:sz w:val="20"/>
                <w:szCs w:val="20"/>
              </w:rPr>
              <w:t>Able to form and maintain appropriate relationships and personal boundaries with children and young people</w:t>
            </w:r>
          </w:p>
        </w:tc>
        <w:tc>
          <w:tcPr>
            <w:tcW w:w="1528" w:type="dxa"/>
            <w:tcBorders>
              <w:top w:val="dotted" w:sz="4" w:space="0" w:color="auto"/>
              <w:left w:val="dotted" w:sz="4" w:space="0" w:color="auto"/>
              <w:bottom w:val="dotted" w:sz="4" w:space="0" w:color="auto"/>
              <w:right w:val="dotted" w:sz="4" w:space="0" w:color="auto"/>
            </w:tcBorders>
          </w:tcPr>
          <w:p w14:paraId="55568981" w14:textId="77777777" w:rsidR="00DE6C01" w:rsidRPr="00DF1C30" w:rsidRDefault="00DE6C01" w:rsidP="00FD0847">
            <w:pPr>
              <w:pStyle w:val="ListParagraph"/>
              <w:pBdr>
                <w:between w:val="single" w:sz="4" w:space="1" w:color="auto"/>
              </w:pBdr>
              <w:spacing w:after="80"/>
              <w:ind w:left="360"/>
              <w:jc w:val="center"/>
              <w:rPr>
                <w:rFonts w:ascii="Arial" w:hAnsi="Arial"/>
                <w:sz w:val="20"/>
              </w:rPr>
            </w:pPr>
            <w:r w:rsidRPr="00DF1C30">
              <w:rPr>
                <w:rFonts w:ascii="Arial" w:hAnsi="Arial"/>
                <w:sz w:val="20"/>
              </w:rPr>
              <w:t>E</w:t>
            </w:r>
          </w:p>
        </w:tc>
        <w:tc>
          <w:tcPr>
            <w:tcW w:w="1137" w:type="dxa"/>
            <w:tcBorders>
              <w:top w:val="dotted" w:sz="4" w:space="0" w:color="auto"/>
              <w:left w:val="dotted" w:sz="4" w:space="0" w:color="auto"/>
              <w:bottom w:val="dotted" w:sz="4" w:space="0" w:color="auto"/>
              <w:right w:val="dotted" w:sz="4" w:space="0" w:color="auto"/>
            </w:tcBorders>
          </w:tcPr>
          <w:p w14:paraId="73E60CA7" w14:textId="77777777" w:rsidR="00DE6C01" w:rsidRPr="00DF1C30" w:rsidRDefault="00DE6C01" w:rsidP="00FD0847">
            <w:pPr>
              <w:pBdr>
                <w:between w:val="single" w:sz="4" w:space="1" w:color="auto"/>
              </w:pBdr>
              <w:spacing w:after="80"/>
              <w:ind w:left="320"/>
              <w:jc w:val="center"/>
              <w:rPr>
                <w:rFonts w:cs="Arial"/>
                <w:sz w:val="20"/>
                <w:szCs w:val="20"/>
              </w:rPr>
            </w:pPr>
            <w:r w:rsidRPr="00DF1C30">
              <w:rPr>
                <w:rFonts w:cs="Arial"/>
                <w:sz w:val="20"/>
                <w:szCs w:val="20"/>
              </w:rPr>
              <w:t>A/I/R</w:t>
            </w:r>
          </w:p>
        </w:tc>
      </w:tr>
      <w:tr w:rsidR="00DE6C01" w14:paraId="10E01AB2"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633086DE" w14:textId="77777777" w:rsidR="00DE6C01" w:rsidRPr="00DF1C30" w:rsidRDefault="00DE6C01" w:rsidP="00FD0847">
            <w:pPr>
              <w:pStyle w:val="Default"/>
              <w:spacing w:after="80"/>
              <w:rPr>
                <w:sz w:val="20"/>
                <w:szCs w:val="20"/>
              </w:rPr>
            </w:pPr>
            <w:r w:rsidRPr="00DF1C30">
              <w:rPr>
                <w:sz w:val="20"/>
                <w:szCs w:val="20"/>
              </w:rPr>
              <w:t>Able to analyse data including tracking of pupil progress and trends, evidencing school performance, improvement and target setting</w:t>
            </w:r>
          </w:p>
        </w:tc>
        <w:tc>
          <w:tcPr>
            <w:tcW w:w="1528" w:type="dxa"/>
            <w:tcBorders>
              <w:top w:val="dotted" w:sz="4" w:space="0" w:color="auto"/>
              <w:left w:val="dotted" w:sz="4" w:space="0" w:color="auto"/>
              <w:bottom w:val="dotted" w:sz="4" w:space="0" w:color="auto"/>
              <w:right w:val="dotted" w:sz="4" w:space="0" w:color="auto"/>
            </w:tcBorders>
          </w:tcPr>
          <w:p w14:paraId="57B2D182" w14:textId="77777777" w:rsidR="00DE6C01" w:rsidRPr="00DF1C30" w:rsidRDefault="00DE6C01" w:rsidP="00FD0847">
            <w:pPr>
              <w:pStyle w:val="ListParagraph"/>
              <w:spacing w:after="80"/>
              <w:ind w:left="360"/>
              <w:jc w:val="center"/>
              <w:rPr>
                <w:rFonts w:ascii="Arial" w:hAnsi="Arial"/>
                <w:sz w:val="20"/>
              </w:rPr>
            </w:pPr>
            <w:r w:rsidRPr="00DF1C30">
              <w:rPr>
                <w:rFonts w:ascii="Arial" w:hAnsi="Arial"/>
                <w:sz w:val="20"/>
              </w:rPr>
              <w:t>E</w:t>
            </w:r>
          </w:p>
        </w:tc>
        <w:tc>
          <w:tcPr>
            <w:tcW w:w="1137" w:type="dxa"/>
            <w:tcBorders>
              <w:top w:val="dotted" w:sz="4" w:space="0" w:color="auto"/>
              <w:left w:val="dotted" w:sz="4" w:space="0" w:color="auto"/>
              <w:bottom w:val="dotted" w:sz="4" w:space="0" w:color="auto"/>
              <w:right w:val="dotted" w:sz="4" w:space="0" w:color="auto"/>
            </w:tcBorders>
          </w:tcPr>
          <w:p w14:paraId="021C406C" w14:textId="77777777" w:rsidR="00DE6C01" w:rsidRPr="00DF1C30" w:rsidRDefault="00DE6C01" w:rsidP="00FD0847">
            <w:pPr>
              <w:pBdr>
                <w:between w:val="single" w:sz="4" w:space="1" w:color="auto"/>
              </w:pBdr>
              <w:spacing w:after="80"/>
              <w:ind w:left="320"/>
              <w:jc w:val="center"/>
              <w:rPr>
                <w:rFonts w:cs="Arial"/>
                <w:sz w:val="20"/>
                <w:szCs w:val="20"/>
              </w:rPr>
            </w:pPr>
            <w:r w:rsidRPr="00DF1C30">
              <w:rPr>
                <w:rFonts w:cs="Arial"/>
                <w:sz w:val="20"/>
                <w:szCs w:val="20"/>
              </w:rPr>
              <w:t>A/I/R</w:t>
            </w:r>
          </w:p>
        </w:tc>
      </w:tr>
      <w:tr w:rsidR="00DE6C01" w14:paraId="503EE2C6"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006CDFA2" w14:textId="77777777" w:rsidR="00DE6C01" w:rsidRPr="00DF1C30" w:rsidRDefault="00DE6C01" w:rsidP="00FD0847">
            <w:pPr>
              <w:pStyle w:val="Default"/>
              <w:spacing w:after="80"/>
              <w:rPr>
                <w:sz w:val="20"/>
                <w:szCs w:val="20"/>
              </w:rPr>
            </w:pPr>
            <w:r w:rsidRPr="00DF1C30">
              <w:rPr>
                <w:sz w:val="20"/>
                <w:szCs w:val="20"/>
              </w:rPr>
              <w:t>The ability to de-</w:t>
            </w:r>
            <w:proofErr w:type="spellStart"/>
            <w:r w:rsidRPr="00DF1C30">
              <w:rPr>
                <w:sz w:val="20"/>
                <w:szCs w:val="20"/>
              </w:rPr>
              <w:t>esculate</w:t>
            </w:r>
            <w:proofErr w:type="spellEnd"/>
            <w:r w:rsidRPr="00DF1C30">
              <w:rPr>
                <w:sz w:val="20"/>
                <w:szCs w:val="20"/>
              </w:rPr>
              <w:t xml:space="preserve"> potentially challenging situations</w:t>
            </w:r>
          </w:p>
        </w:tc>
        <w:tc>
          <w:tcPr>
            <w:tcW w:w="1528" w:type="dxa"/>
            <w:tcBorders>
              <w:top w:val="dotted" w:sz="4" w:space="0" w:color="auto"/>
              <w:left w:val="dotted" w:sz="4" w:space="0" w:color="auto"/>
              <w:bottom w:val="dotted" w:sz="4" w:space="0" w:color="auto"/>
              <w:right w:val="dotted" w:sz="4" w:space="0" w:color="auto"/>
            </w:tcBorders>
          </w:tcPr>
          <w:p w14:paraId="6BCC0079" w14:textId="77777777" w:rsidR="00DE6C01" w:rsidRPr="00DF1C30" w:rsidRDefault="00DE6C01" w:rsidP="00FD0847">
            <w:pPr>
              <w:pStyle w:val="ListParagraph"/>
              <w:spacing w:after="80"/>
              <w:ind w:left="360"/>
              <w:jc w:val="center"/>
              <w:rPr>
                <w:rFonts w:ascii="Arial" w:hAnsi="Arial"/>
                <w:sz w:val="20"/>
              </w:rPr>
            </w:pPr>
            <w:r w:rsidRPr="00DF1C30">
              <w:rPr>
                <w:rFonts w:ascii="Arial" w:hAnsi="Arial"/>
                <w:sz w:val="20"/>
              </w:rPr>
              <w:t>E</w:t>
            </w:r>
          </w:p>
        </w:tc>
        <w:tc>
          <w:tcPr>
            <w:tcW w:w="1137" w:type="dxa"/>
            <w:tcBorders>
              <w:top w:val="dotted" w:sz="4" w:space="0" w:color="auto"/>
              <w:left w:val="dotted" w:sz="4" w:space="0" w:color="auto"/>
              <w:bottom w:val="dotted" w:sz="4" w:space="0" w:color="auto"/>
              <w:right w:val="dotted" w:sz="4" w:space="0" w:color="auto"/>
            </w:tcBorders>
          </w:tcPr>
          <w:p w14:paraId="0C3B0BC3" w14:textId="77777777" w:rsidR="00DE6C01" w:rsidRPr="00DF1C30" w:rsidRDefault="00DE6C01" w:rsidP="00FD0847">
            <w:pPr>
              <w:pBdr>
                <w:between w:val="single" w:sz="4" w:space="1" w:color="auto"/>
              </w:pBdr>
              <w:spacing w:after="80"/>
              <w:ind w:left="320"/>
              <w:jc w:val="center"/>
              <w:rPr>
                <w:rFonts w:cs="Arial"/>
                <w:sz w:val="20"/>
                <w:szCs w:val="20"/>
              </w:rPr>
            </w:pPr>
            <w:r w:rsidRPr="00DF1C30">
              <w:rPr>
                <w:rFonts w:cs="Arial"/>
                <w:sz w:val="20"/>
                <w:szCs w:val="20"/>
              </w:rPr>
              <w:t>A/I/R</w:t>
            </w:r>
          </w:p>
        </w:tc>
      </w:tr>
      <w:tr w:rsidR="00DE6C01" w14:paraId="2B601AC3"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178EA2D8" w14:textId="77777777" w:rsidR="00DE6C01" w:rsidRPr="00DF1C30" w:rsidRDefault="00DE6C01" w:rsidP="00FD0847">
            <w:pPr>
              <w:pStyle w:val="Default"/>
              <w:spacing w:after="80"/>
              <w:rPr>
                <w:sz w:val="20"/>
                <w:szCs w:val="20"/>
              </w:rPr>
            </w:pPr>
            <w:r w:rsidRPr="00DF1C30">
              <w:rPr>
                <w:sz w:val="20"/>
                <w:szCs w:val="20"/>
              </w:rPr>
              <w:t>Able to create a happy, challenging and effective learning environment</w:t>
            </w:r>
          </w:p>
        </w:tc>
        <w:tc>
          <w:tcPr>
            <w:tcW w:w="1528" w:type="dxa"/>
            <w:tcBorders>
              <w:top w:val="dotted" w:sz="4" w:space="0" w:color="auto"/>
              <w:left w:val="dotted" w:sz="4" w:space="0" w:color="auto"/>
              <w:bottom w:val="dotted" w:sz="4" w:space="0" w:color="auto"/>
              <w:right w:val="dotted" w:sz="4" w:space="0" w:color="auto"/>
            </w:tcBorders>
          </w:tcPr>
          <w:p w14:paraId="5609F4EF" w14:textId="77777777" w:rsidR="00DE6C01" w:rsidRPr="00DF1C30" w:rsidRDefault="00DE6C01" w:rsidP="00FD0847">
            <w:pPr>
              <w:pStyle w:val="ListParagraph"/>
              <w:pBdr>
                <w:between w:val="single" w:sz="4" w:space="1" w:color="auto"/>
              </w:pBdr>
              <w:spacing w:after="80"/>
              <w:ind w:left="360"/>
              <w:jc w:val="center"/>
              <w:rPr>
                <w:rFonts w:ascii="Arial" w:hAnsi="Arial"/>
                <w:sz w:val="20"/>
              </w:rPr>
            </w:pPr>
            <w:r w:rsidRPr="00DF1C30">
              <w:rPr>
                <w:rFonts w:ascii="Arial" w:hAnsi="Arial"/>
                <w:sz w:val="20"/>
              </w:rPr>
              <w:t>E</w:t>
            </w:r>
          </w:p>
        </w:tc>
        <w:tc>
          <w:tcPr>
            <w:tcW w:w="1137" w:type="dxa"/>
            <w:tcBorders>
              <w:top w:val="dotted" w:sz="4" w:space="0" w:color="auto"/>
              <w:left w:val="dotted" w:sz="4" w:space="0" w:color="auto"/>
              <w:bottom w:val="dotted" w:sz="4" w:space="0" w:color="auto"/>
              <w:right w:val="dotted" w:sz="4" w:space="0" w:color="auto"/>
            </w:tcBorders>
          </w:tcPr>
          <w:p w14:paraId="57066511" w14:textId="77777777" w:rsidR="00DE6C01" w:rsidRPr="00DF1C30" w:rsidRDefault="00DE6C01" w:rsidP="00FD0847">
            <w:pPr>
              <w:pBdr>
                <w:between w:val="single" w:sz="4" w:space="1" w:color="auto"/>
              </w:pBdr>
              <w:spacing w:after="80"/>
              <w:ind w:left="320"/>
              <w:jc w:val="center"/>
              <w:rPr>
                <w:rFonts w:cs="Arial"/>
                <w:sz w:val="20"/>
                <w:szCs w:val="20"/>
              </w:rPr>
            </w:pPr>
            <w:r w:rsidRPr="00DF1C30">
              <w:rPr>
                <w:rFonts w:cs="Arial"/>
                <w:sz w:val="20"/>
                <w:szCs w:val="20"/>
              </w:rPr>
              <w:t>A/I/R</w:t>
            </w:r>
          </w:p>
        </w:tc>
      </w:tr>
      <w:tr w:rsidR="00DE6C01" w14:paraId="62E94507" w14:textId="77777777" w:rsidTr="00DF1C30">
        <w:trPr>
          <w:cantSplit/>
        </w:trPr>
        <w:tc>
          <w:tcPr>
            <w:tcW w:w="6691" w:type="dxa"/>
            <w:tcBorders>
              <w:top w:val="dotted" w:sz="4" w:space="0" w:color="auto"/>
              <w:left w:val="dotted" w:sz="4" w:space="0" w:color="auto"/>
              <w:bottom w:val="dotted" w:sz="4" w:space="0" w:color="auto"/>
              <w:right w:val="dotted" w:sz="4" w:space="0" w:color="auto"/>
            </w:tcBorders>
          </w:tcPr>
          <w:p w14:paraId="20EF7FA9" w14:textId="77777777" w:rsidR="00DE6C01" w:rsidRPr="00DF1C30" w:rsidRDefault="00DE6C01" w:rsidP="00FD0847">
            <w:pPr>
              <w:pStyle w:val="Default"/>
              <w:spacing w:after="80"/>
              <w:rPr>
                <w:b/>
                <w:bCs/>
                <w:sz w:val="20"/>
                <w:szCs w:val="20"/>
              </w:rPr>
            </w:pPr>
          </w:p>
          <w:p w14:paraId="1F01418D" w14:textId="77777777" w:rsidR="00DE6C01" w:rsidRPr="00DF1C30" w:rsidRDefault="00DE6C01" w:rsidP="00FD0847">
            <w:pPr>
              <w:pStyle w:val="Default"/>
              <w:spacing w:after="80"/>
              <w:rPr>
                <w:sz w:val="20"/>
                <w:szCs w:val="20"/>
              </w:rPr>
            </w:pPr>
            <w:r w:rsidRPr="00DF1C30">
              <w:rPr>
                <w:b/>
                <w:bCs/>
                <w:sz w:val="20"/>
                <w:szCs w:val="20"/>
              </w:rPr>
              <w:t>Personal Attributes</w:t>
            </w:r>
          </w:p>
        </w:tc>
        <w:tc>
          <w:tcPr>
            <w:tcW w:w="1528" w:type="dxa"/>
            <w:tcBorders>
              <w:top w:val="dotted" w:sz="4" w:space="0" w:color="auto"/>
              <w:left w:val="dotted" w:sz="4" w:space="0" w:color="auto"/>
              <w:bottom w:val="dotted" w:sz="4" w:space="0" w:color="auto"/>
              <w:right w:val="dotted" w:sz="4" w:space="0" w:color="auto"/>
            </w:tcBorders>
          </w:tcPr>
          <w:p w14:paraId="0E3C78D2" w14:textId="77777777" w:rsidR="00DE6C01" w:rsidRPr="00DF1C30" w:rsidRDefault="00DE6C01" w:rsidP="00FD0847">
            <w:pPr>
              <w:pBdr>
                <w:between w:val="single" w:sz="4" w:space="1" w:color="auto"/>
              </w:pBdr>
              <w:spacing w:after="80"/>
              <w:ind w:left="360"/>
              <w:jc w:val="center"/>
              <w:rPr>
                <w:sz w:val="20"/>
                <w:szCs w:val="20"/>
              </w:rPr>
            </w:pPr>
          </w:p>
        </w:tc>
        <w:tc>
          <w:tcPr>
            <w:tcW w:w="1137" w:type="dxa"/>
            <w:tcBorders>
              <w:top w:val="dotted" w:sz="4" w:space="0" w:color="auto"/>
              <w:left w:val="dotted" w:sz="4" w:space="0" w:color="auto"/>
              <w:bottom w:val="dotted" w:sz="4" w:space="0" w:color="auto"/>
              <w:right w:val="dotted" w:sz="4" w:space="0" w:color="auto"/>
            </w:tcBorders>
          </w:tcPr>
          <w:p w14:paraId="40F3C56A" w14:textId="77777777" w:rsidR="00DE6C01" w:rsidRPr="00DF1C30" w:rsidRDefault="00DE6C01" w:rsidP="00FD0847">
            <w:pPr>
              <w:pBdr>
                <w:between w:val="single" w:sz="4" w:space="1" w:color="auto"/>
              </w:pBdr>
              <w:spacing w:after="80"/>
              <w:ind w:left="320"/>
              <w:jc w:val="center"/>
              <w:rPr>
                <w:rFonts w:cs="Arial"/>
                <w:sz w:val="20"/>
                <w:szCs w:val="20"/>
              </w:rPr>
            </w:pPr>
          </w:p>
        </w:tc>
      </w:tr>
      <w:tr w:rsidR="00DE6C01" w14:paraId="0ECDE167"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2A0A0F5C" w14:textId="77777777" w:rsidR="00DE6C01" w:rsidRPr="00DF1C30" w:rsidRDefault="00DE6C01" w:rsidP="00FD0847">
            <w:pPr>
              <w:pStyle w:val="Default"/>
              <w:spacing w:after="80"/>
              <w:rPr>
                <w:sz w:val="20"/>
                <w:szCs w:val="20"/>
              </w:rPr>
            </w:pPr>
            <w:r w:rsidRPr="00DF1C30">
              <w:rPr>
                <w:sz w:val="20"/>
                <w:szCs w:val="20"/>
              </w:rPr>
              <w:t>Emotionally resilient and demonstrates the ability to work in a variety of settings</w:t>
            </w:r>
          </w:p>
        </w:tc>
        <w:tc>
          <w:tcPr>
            <w:tcW w:w="1528" w:type="dxa"/>
            <w:tcBorders>
              <w:top w:val="dotted" w:sz="4" w:space="0" w:color="auto"/>
              <w:left w:val="dotted" w:sz="4" w:space="0" w:color="auto"/>
              <w:bottom w:val="dotted" w:sz="4" w:space="0" w:color="auto"/>
              <w:right w:val="dotted" w:sz="4" w:space="0" w:color="auto"/>
            </w:tcBorders>
          </w:tcPr>
          <w:p w14:paraId="5EFC12E3" w14:textId="77777777" w:rsidR="00DE6C01" w:rsidRPr="00DF1C30" w:rsidRDefault="00DE6C01" w:rsidP="00FD0847">
            <w:pPr>
              <w:pStyle w:val="ListParagraph"/>
              <w:pBdr>
                <w:between w:val="single" w:sz="4" w:space="1" w:color="auto"/>
              </w:pBdr>
              <w:spacing w:after="80"/>
              <w:ind w:left="360"/>
              <w:jc w:val="center"/>
              <w:rPr>
                <w:rFonts w:ascii="Arial" w:hAnsi="Arial"/>
                <w:sz w:val="20"/>
              </w:rPr>
            </w:pPr>
            <w:r w:rsidRPr="00DF1C30">
              <w:rPr>
                <w:rFonts w:ascii="Arial" w:hAnsi="Arial"/>
                <w:sz w:val="20"/>
              </w:rPr>
              <w:t>E</w:t>
            </w:r>
          </w:p>
        </w:tc>
        <w:tc>
          <w:tcPr>
            <w:tcW w:w="1137" w:type="dxa"/>
            <w:tcBorders>
              <w:top w:val="dotted" w:sz="4" w:space="0" w:color="auto"/>
              <w:left w:val="dotted" w:sz="4" w:space="0" w:color="auto"/>
              <w:bottom w:val="dotted" w:sz="4" w:space="0" w:color="auto"/>
              <w:right w:val="dotted" w:sz="4" w:space="0" w:color="auto"/>
            </w:tcBorders>
          </w:tcPr>
          <w:p w14:paraId="076D7FD6" w14:textId="77777777" w:rsidR="00DE6C01" w:rsidRPr="00DF1C30" w:rsidRDefault="00DE6C01" w:rsidP="00FD0847">
            <w:pPr>
              <w:pBdr>
                <w:between w:val="single" w:sz="4" w:space="1" w:color="auto"/>
              </w:pBdr>
              <w:spacing w:after="80"/>
              <w:ind w:left="320"/>
              <w:jc w:val="center"/>
              <w:rPr>
                <w:rFonts w:cs="Arial"/>
                <w:sz w:val="20"/>
                <w:szCs w:val="20"/>
              </w:rPr>
            </w:pPr>
            <w:r w:rsidRPr="00DF1C30">
              <w:rPr>
                <w:rFonts w:cs="Arial"/>
                <w:sz w:val="20"/>
                <w:szCs w:val="20"/>
              </w:rPr>
              <w:t>A/I/R</w:t>
            </w:r>
          </w:p>
        </w:tc>
      </w:tr>
      <w:tr w:rsidR="00DE6C01" w14:paraId="16B0DDD7"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0B4CE9CA" w14:textId="77777777" w:rsidR="00DE6C01" w:rsidRPr="00DF1C30" w:rsidRDefault="00DE6C01" w:rsidP="00FD0847">
            <w:pPr>
              <w:pStyle w:val="Default"/>
              <w:spacing w:after="80"/>
              <w:rPr>
                <w:sz w:val="20"/>
                <w:szCs w:val="20"/>
              </w:rPr>
            </w:pPr>
            <w:r w:rsidRPr="00DF1C30">
              <w:rPr>
                <w:sz w:val="20"/>
                <w:szCs w:val="20"/>
              </w:rPr>
              <w:t>Committed to the protection and of children and young people</w:t>
            </w:r>
          </w:p>
        </w:tc>
        <w:tc>
          <w:tcPr>
            <w:tcW w:w="1528" w:type="dxa"/>
            <w:tcBorders>
              <w:top w:val="dotted" w:sz="4" w:space="0" w:color="auto"/>
              <w:left w:val="dotted" w:sz="4" w:space="0" w:color="auto"/>
              <w:bottom w:val="dotted" w:sz="4" w:space="0" w:color="auto"/>
              <w:right w:val="dotted" w:sz="4" w:space="0" w:color="auto"/>
            </w:tcBorders>
          </w:tcPr>
          <w:p w14:paraId="20B194CB" w14:textId="77777777" w:rsidR="00DE6C01" w:rsidRPr="00DF1C30" w:rsidRDefault="00DE6C01" w:rsidP="00FD0847">
            <w:pPr>
              <w:pStyle w:val="ListParagraph"/>
              <w:pBdr>
                <w:between w:val="single" w:sz="4" w:space="1" w:color="auto"/>
              </w:pBdr>
              <w:spacing w:after="80"/>
              <w:ind w:left="360"/>
              <w:jc w:val="center"/>
              <w:rPr>
                <w:rFonts w:ascii="Arial" w:hAnsi="Arial"/>
                <w:sz w:val="20"/>
              </w:rPr>
            </w:pPr>
            <w:r w:rsidRPr="00DF1C30">
              <w:rPr>
                <w:rFonts w:ascii="Arial" w:hAnsi="Arial"/>
                <w:sz w:val="20"/>
              </w:rPr>
              <w:t>E</w:t>
            </w:r>
          </w:p>
        </w:tc>
        <w:tc>
          <w:tcPr>
            <w:tcW w:w="1137" w:type="dxa"/>
            <w:tcBorders>
              <w:top w:val="dotted" w:sz="4" w:space="0" w:color="auto"/>
              <w:left w:val="dotted" w:sz="4" w:space="0" w:color="auto"/>
              <w:bottom w:val="dotted" w:sz="4" w:space="0" w:color="auto"/>
              <w:right w:val="dotted" w:sz="4" w:space="0" w:color="auto"/>
            </w:tcBorders>
          </w:tcPr>
          <w:p w14:paraId="57A6023E" w14:textId="77777777" w:rsidR="00DE6C01" w:rsidRPr="00DF1C30" w:rsidRDefault="00DE6C01" w:rsidP="00FD0847">
            <w:pPr>
              <w:pBdr>
                <w:between w:val="single" w:sz="4" w:space="1" w:color="auto"/>
              </w:pBdr>
              <w:spacing w:after="80"/>
              <w:ind w:left="320"/>
              <w:jc w:val="center"/>
              <w:rPr>
                <w:rFonts w:cs="Arial"/>
                <w:sz w:val="20"/>
                <w:szCs w:val="20"/>
              </w:rPr>
            </w:pPr>
            <w:r w:rsidRPr="00DF1C30">
              <w:rPr>
                <w:rFonts w:cs="Arial"/>
                <w:sz w:val="20"/>
                <w:szCs w:val="20"/>
              </w:rPr>
              <w:t>A/I/R</w:t>
            </w:r>
          </w:p>
        </w:tc>
      </w:tr>
      <w:tr w:rsidR="00DE6C01" w14:paraId="53EB601D"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1A3B485D" w14:textId="77777777" w:rsidR="00DE6C01" w:rsidRPr="00DF1C30" w:rsidRDefault="00DE6C01" w:rsidP="00FD0847">
            <w:pPr>
              <w:pStyle w:val="Default"/>
              <w:spacing w:after="80"/>
              <w:rPr>
                <w:sz w:val="20"/>
                <w:szCs w:val="20"/>
              </w:rPr>
            </w:pPr>
            <w:r w:rsidRPr="00DF1C30">
              <w:rPr>
                <w:sz w:val="20"/>
                <w:szCs w:val="20"/>
              </w:rPr>
              <w:t>Ability to establish productive partnerships with pupils, parents, carers and the wider community of the school</w:t>
            </w:r>
          </w:p>
        </w:tc>
        <w:tc>
          <w:tcPr>
            <w:tcW w:w="1528" w:type="dxa"/>
            <w:tcBorders>
              <w:top w:val="dotted" w:sz="4" w:space="0" w:color="auto"/>
              <w:left w:val="dotted" w:sz="4" w:space="0" w:color="auto"/>
              <w:bottom w:val="dotted" w:sz="4" w:space="0" w:color="auto"/>
              <w:right w:val="dotted" w:sz="4" w:space="0" w:color="auto"/>
            </w:tcBorders>
          </w:tcPr>
          <w:p w14:paraId="6F53E7A8" w14:textId="77777777" w:rsidR="00DE6C01" w:rsidRPr="00DF1C30" w:rsidRDefault="00DE6C01" w:rsidP="00FD0847">
            <w:pPr>
              <w:pStyle w:val="ListParagraph"/>
              <w:pBdr>
                <w:between w:val="single" w:sz="4" w:space="1" w:color="auto"/>
              </w:pBdr>
              <w:spacing w:after="80"/>
              <w:ind w:left="360"/>
              <w:jc w:val="center"/>
              <w:rPr>
                <w:rFonts w:ascii="Arial" w:hAnsi="Arial"/>
                <w:sz w:val="20"/>
              </w:rPr>
            </w:pPr>
            <w:r w:rsidRPr="00DF1C30">
              <w:rPr>
                <w:rFonts w:ascii="Arial" w:hAnsi="Arial"/>
                <w:sz w:val="20"/>
              </w:rPr>
              <w:t>E</w:t>
            </w:r>
          </w:p>
        </w:tc>
        <w:tc>
          <w:tcPr>
            <w:tcW w:w="1137" w:type="dxa"/>
            <w:tcBorders>
              <w:top w:val="dotted" w:sz="4" w:space="0" w:color="auto"/>
              <w:left w:val="dotted" w:sz="4" w:space="0" w:color="auto"/>
              <w:bottom w:val="dotted" w:sz="4" w:space="0" w:color="auto"/>
              <w:right w:val="dotted" w:sz="4" w:space="0" w:color="auto"/>
            </w:tcBorders>
          </w:tcPr>
          <w:p w14:paraId="00EB0A00" w14:textId="77777777" w:rsidR="00DE6C01" w:rsidRPr="00DF1C30" w:rsidRDefault="00DE6C01" w:rsidP="00FD0847">
            <w:pPr>
              <w:pBdr>
                <w:between w:val="single" w:sz="4" w:space="1" w:color="auto"/>
              </w:pBdr>
              <w:spacing w:after="80"/>
              <w:ind w:left="320"/>
              <w:jc w:val="center"/>
              <w:rPr>
                <w:rFonts w:cs="Arial"/>
                <w:sz w:val="20"/>
                <w:szCs w:val="20"/>
              </w:rPr>
            </w:pPr>
            <w:r w:rsidRPr="00DF1C30">
              <w:rPr>
                <w:rFonts w:cs="Arial"/>
                <w:sz w:val="20"/>
                <w:szCs w:val="20"/>
              </w:rPr>
              <w:t>A/I</w:t>
            </w:r>
          </w:p>
        </w:tc>
      </w:tr>
      <w:tr w:rsidR="00DE6C01" w14:paraId="4465ECF8"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07D328A2" w14:textId="77777777" w:rsidR="00DE6C01" w:rsidRPr="00DF1C30" w:rsidRDefault="00DE6C01" w:rsidP="00FD0847">
            <w:pPr>
              <w:pStyle w:val="Default"/>
              <w:spacing w:after="80"/>
              <w:rPr>
                <w:sz w:val="20"/>
                <w:szCs w:val="20"/>
              </w:rPr>
            </w:pPr>
            <w:r w:rsidRPr="00DF1C30">
              <w:rPr>
                <w:sz w:val="20"/>
                <w:szCs w:val="20"/>
              </w:rPr>
              <w:t>Ability to demonstrate honesty and integrity and uphold public trust and confidence in the teaching profession</w:t>
            </w:r>
          </w:p>
        </w:tc>
        <w:tc>
          <w:tcPr>
            <w:tcW w:w="1528" w:type="dxa"/>
            <w:tcBorders>
              <w:top w:val="dotted" w:sz="4" w:space="0" w:color="auto"/>
              <w:left w:val="dotted" w:sz="4" w:space="0" w:color="auto"/>
              <w:bottom w:val="dotted" w:sz="4" w:space="0" w:color="auto"/>
              <w:right w:val="dotted" w:sz="4" w:space="0" w:color="auto"/>
            </w:tcBorders>
          </w:tcPr>
          <w:p w14:paraId="4ACA839A" w14:textId="77777777" w:rsidR="00DE6C01" w:rsidRPr="00DF1C30" w:rsidRDefault="00DE6C01" w:rsidP="00FD0847">
            <w:pPr>
              <w:pStyle w:val="ListParagraph"/>
              <w:pBdr>
                <w:between w:val="single" w:sz="4" w:space="1" w:color="auto"/>
              </w:pBdr>
              <w:spacing w:after="80"/>
              <w:ind w:left="360"/>
              <w:jc w:val="center"/>
              <w:rPr>
                <w:rFonts w:ascii="Arial" w:hAnsi="Arial"/>
                <w:sz w:val="20"/>
              </w:rPr>
            </w:pPr>
            <w:r w:rsidRPr="00DF1C30">
              <w:rPr>
                <w:rFonts w:ascii="Arial" w:hAnsi="Arial"/>
                <w:sz w:val="20"/>
              </w:rPr>
              <w:t>E</w:t>
            </w:r>
          </w:p>
        </w:tc>
        <w:tc>
          <w:tcPr>
            <w:tcW w:w="1137" w:type="dxa"/>
            <w:tcBorders>
              <w:top w:val="dotted" w:sz="4" w:space="0" w:color="auto"/>
              <w:left w:val="dotted" w:sz="4" w:space="0" w:color="auto"/>
              <w:bottom w:val="dotted" w:sz="4" w:space="0" w:color="auto"/>
              <w:right w:val="dotted" w:sz="4" w:space="0" w:color="auto"/>
            </w:tcBorders>
          </w:tcPr>
          <w:p w14:paraId="56277FFD" w14:textId="77777777" w:rsidR="00DE6C01" w:rsidRPr="00DF1C30" w:rsidRDefault="00DE6C01" w:rsidP="00FD0847">
            <w:pPr>
              <w:pBdr>
                <w:between w:val="single" w:sz="4" w:space="1" w:color="auto"/>
              </w:pBdr>
              <w:spacing w:after="80"/>
              <w:ind w:left="320"/>
              <w:jc w:val="center"/>
              <w:rPr>
                <w:rFonts w:cs="Arial"/>
                <w:sz w:val="20"/>
                <w:szCs w:val="20"/>
              </w:rPr>
            </w:pPr>
            <w:r w:rsidRPr="00DF1C30">
              <w:rPr>
                <w:rFonts w:cs="Arial"/>
                <w:sz w:val="20"/>
                <w:szCs w:val="20"/>
              </w:rPr>
              <w:t>A/I/R</w:t>
            </w:r>
          </w:p>
        </w:tc>
      </w:tr>
      <w:tr w:rsidR="00DE6C01" w14:paraId="14D225DD" w14:textId="77777777" w:rsidTr="00DF1C30">
        <w:trPr>
          <w:cantSplit/>
        </w:trPr>
        <w:tc>
          <w:tcPr>
            <w:tcW w:w="6691" w:type="dxa"/>
            <w:tcBorders>
              <w:top w:val="dotted" w:sz="4" w:space="0" w:color="auto"/>
              <w:left w:val="dotted" w:sz="4" w:space="0" w:color="auto"/>
              <w:bottom w:val="dotted" w:sz="4" w:space="0" w:color="auto"/>
              <w:right w:val="dotted" w:sz="4" w:space="0" w:color="auto"/>
            </w:tcBorders>
          </w:tcPr>
          <w:p w14:paraId="1540BAB1" w14:textId="77777777" w:rsidR="00DE6C01" w:rsidRPr="00DF1C30" w:rsidRDefault="00DE6C01" w:rsidP="00FD0847">
            <w:pPr>
              <w:pStyle w:val="Default"/>
              <w:spacing w:after="80"/>
              <w:rPr>
                <w:b/>
                <w:sz w:val="20"/>
                <w:szCs w:val="20"/>
              </w:rPr>
            </w:pPr>
          </w:p>
          <w:p w14:paraId="6F46CE8C" w14:textId="77777777" w:rsidR="00DE6C01" w:rsidRPr="00DF1C30" w:rsidRDefault="00DE6C01" w:rsidP="00FD0847">
            <w:pPr>
              <w:pStyle w:val="Default"/>
              <w:spacing w:after="80"/>
              <w:rPr>
                <w:b/>
                <w:sz w:val="20"/>
                <w:szCs w:val="20"/>
              </w:rPr>
            </w:pPr>
            <w:r w:rsidRPr="00DF1C30">
              <w:rPr>
                <w:b/>
                <w:sz w:val="20"/>
                <w:szCs w:val="20"/>
              </w:rPr>
              <w:t xml:space="preserve">Fitness to Teach.  </w:t>
            </w:r>
          </w:p>
        </w:tc>
        <w:tc>
          <w:tcPr>
            <w:tcW w:w="1528" w:type="dxa"/>
            <w:tcBorders>
              <w:top w:val="dotted" w:sz="4" w:space="0" w:color="auto"/>
              <w:left w:val="dotted" w:sz="4" w:space="0" w:color="auto"/>
              <w:bottom w:val="dotted" w:sz="4" w:space="0" w:color="auto"/>
              <w:right w:val="dotted" w:sz="4" w:space="0" w:color="auto"/>
            </w:tcBorders>
          </w:tcPr>
          <w:p w14:paraId="0A6EBE2F" w14:textId="77777777" w:rsidR="00DE6C01" w:rsidRPr="00DF1C30" w:rsidRDefault="00DE6C01" w:rsidP="00FD0847">
            <w:pPr>
              <w:pBdr>
                <w:between w:val="single" w:sz="4" w:space="1" w:color="auto"/>
              </w:pBdr>
              <w:spacing w:after="80"/>
              <w:ind w:left="360"/>
              <w:jc w:val="center"/>
              <w:rPr>
                <w:b/>
                <w:sz w:val="20"/>
                <w:szCs w:val="20"/>
              </w:rPr>
            </w:pPr>
          </w:p>
        </w:tc>
        <w:tc>
          <w:tcPr>
            <w:tcW w:w="1137" w:type="dxa"/>
            <w:tcBorders>
              <w:top w:val="dotted" w:sz="4" w:space="0" w:color="auto"/>
              <w:left w:val="dotted" w:sz="4" w:space="0" w:color="auto"/>
              <w:bottom w:val="dotted" w:sz="4" w:space="0" w:color="auto"/>
              <w:right w:val="dotted" w:sz="4" w:space="0" w:color="auto"/>
            </w:tcBorders>
          </w:tcPr>
          <w:p w14:paraId="5582C526" w14:textId="77777777" w:rsidR="00DE6C01" w:rsidRPr="00DF1C30" w:rsidRDefault="00DE6C01" w:rsidP="00FD0847">
            <w:pPr>
              <w:pBdr>
                <w:between w:val="single" w:sz="4" w:space="1" w:color="auto"/>
              </w:pBdr>
              <w:spacing w:after="80"/>
              <w:ind w:left="320"/>
              <w:jc w:val="center"/>
              <w:rPr>
                <w:rFonts w:cs="Arial"/>
                <w:b/>
                <w:sz w:val="20"/>
                <w:szCs w:val="20"/>
              </w:rPr>
            </w:pPr>
          </w:p>
        </w:tc>
      </w:tr>
      <w:tr w:rsidR="00DE6C01" w14:paraId="37CB8ECB" w14:textId="77777777" w:rsidTr="00DF1C30">
        <w:trPr>
          <w:cantSplit/>
        </w:trPr>
        <w:tc>
          <w:tcPr>
            <w:tcW w:w="6691" w:type="dxa"/>
            <w:tcBorders>
              <w:top w:val="dotted" w:sz="4" w:space="0" w:color="auto"/>
              <w:left w:val="dotted" w:sz="4" w:space="0" w:color="auto"/>
              <w:bottom w:val="dotted" w:sz="4" w:space="0" w:color="auto"/>
              <w:right w:val="dotted" w:sz="4" w:space="0" w:color="auto"/>
            </w:tcBorders>
            <w:hideMark/>
          </w:tcPr>
          <w:p w14:paraId="5D0347B4" w14:textId="77777777" w:rsidR="00DE6C01" w:rsidRDefault="00DE6C01" w:rsidP="00FD0847">
            <w:pPr>
              <w:pStyle w:val="Default"/>
              <w:spacing w:after="80"/>
              <w:rPr>
                <w:sz w:val="20"/>
                <w:szCs w:val="20"/>
              </w:rPr>
            </w:pPr>
            <w:r>
              <w:rPr>
                <w:sz w:val="20"/>
                <w:szCs w:val="20"/>
              </w:rPr>
              <w:t>Physically and mentally able to undertake the prescribed teaching activities set out in The Education (Health Standards) (England) Regulations 2003</w:t>
            </w:r>
          </w:p>
        </w:tc>
        <w:tc>
          <w:tcPr>
            <w:tcW w:w="1528" w:type="dxa"/>
            <w:tcBorders>
              <w:top w:val="dotted" w:sz="4" w:space="0" w:color="auto"/>
              <w:left w:val="dotted" w:sz="4" w:space="0" w:color="auto"/>
              <w:bottom w:val="dotted" w:sz="4" w:space="0" w:color="auto"/>
              <w:right w:val="dotted" w:sz="4" w:space="0" w:color="auto"/>
            </w:tcBorders>
          </w:tcPr>
          <w:p w14:paraId="61E2BBF9" w14:textId="77777777" w:rsidR="00DE6C01" w:rsidRDefault="00DE6C01" w:rsidP="00FD0847">
            <w:pPr>
              <w:pStyle w:val="ListParagraph"/>
              <w:pBdr>
                <w:between w:val="single" w:sz="4" w:space="1" w:color="auto"/>
              </w:pBdr>
              <w:spacing w:after="80"/>
              <w:ind w:left="360"/>
              <w:jc w:val="center"/>
              <w:rPr>
                <w:rFonts w:ascii="Arial" w:hAnsi="Arial"/>
                <w:sz w:val="20"/>
              </w:rPr>
            </w:pPr>
            <w:r>
              <w:rPr>
                <w:rFonts w:ascii="Arial" w:hAnsi="Arial"/>
                <w:sz w:val="20"/>
              </w:rPr>
              <w:t>E</w:t>
            </w:r>
          </w:p>
        </w:tc>
        <w:tc>
          <w:tcPr>
            <w:tcW w:w="1137" w:type="dxa"/>
            <w:tcBorders>
              <w:top w:val="dotted" w:sz="4" w:space="0" w:color="auto"/>
              <w:left w:val="dotted" w:sz="4" w:space="0" w:color="auto"/>
              <w:bottom w:val="dotted" w:sz="4" w:space="0" w:color="auto"/>
              <w:right w:val="dotted" w:sz="4" w:space="0" w:color="auto"/>
            </w:tcBorders>
          </w:tcPr>
          <w:p w14:paraId="52523BC3" w14:textId="77777777" w:rsidR="00DE6C01" w:rsidRPr="008C78F2" w:rsidRDefault="00DE6C01" w:rsidP="00FD0847">
            <w:pPr>
              <w:pBdr>
                <w:between w:val="single" w:sz="4" w:space="1" w:color="auto"/>
              </w:pBdr>
              <w:spacing w:after="80"/>
              <w:ind w:left="320"/>
              <w:jc w:val="center"/>
              <w:rPr>
                <w:rFonts w:cs="Arial"/>
                <w:sz w:val="20"/>
              </w:rPr>
            </w:pPr>
            <w:r w:rsidRPr="008C78F2">
              <w:rPr>
                <w:rFonts w:cs="Arial"/>
                <w:sz w:val="20"/>
              </w:rPr>
              <w:t>A/I/R</w:t>
            </w:r>
          </w:p>
        </w:tc>
      </w:tr>
    </w:tbl>
    <w:p w14:paraId="1731CB41" w14:textId="77777777" w:rsidR="00DE6C01" w:rsidRDefault="00DE6C01"/>
    <w:sectPr w:rsidR="00DE6C01" w:rsidSect="00DF1C30">
      <w:headerReference w:type="default" r:id="rId10"/>
      <w:footerReference w:type="even" r:id="rId11"/>
      <w:pgSz w:w="11906" w:h="16838"/>
      <w:pgMar w:top="851"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FC82B" w14:textId="77777777" w:rsidR="00DE6C01" w:rsidRDefault="00DE6C01" w:rsidP="00DE6C01">
      <w:pPr>
        <w:spacing w:after="0" w:line="240" w:lineRule="auto"/>
      </w:pPr>
      <w:r>
        <w:separator/>
      </w:r>
    </w:p>
  </w:endnote>
  <w:endnote w:type="continuationSeparator" w:id="0">
    <w:p w14:paraId="26B5A126" w14:textId="77777777" w:rsidR="00DE6C01" w:rsidRDefault="00DE6C01" w:rsidP="00D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A41C6" w14:textId="77777777" w:rsidR="00DE6C01" w:rsidRDefault="00DE6C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6A1030" w14:textId="77777777" w:rsidR="00DE6C01" w:rsidRDefault="00DE6C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B877C" w14:textId="77777777" w:rsidR="00DE6C01" w:rsidRDefault="00DE6C01" w:rsidP="00DE6C01">
      <w:pPr>
        <w:spacing w:after="0" w:line="240" w:lineRule="auto"/>
      </w:pPr>
      <w:r>
        <w:separator/>
      </w:r>
    </w:p>
  </w:footnote>
  <w:footnote w:type="continuationSeparator" w:id="0">
    <w:p w14:paraId="482D6797" w14:textId="77777777" w:rsidR="00DE6C01" w:rsidRDefault="00DE6C01" w:rsidP="00D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824C2" w14:textId="77777777" w:rsidR="00697BB8" w:rsidRDefault="00697BB8" w:rsidP="00697BB8">
    <w:pPr>
      <w:pStyle w:val="Header"/>
      <w:jc w:val="center"/>
    </w:pPr>
    <w:r>
      <w:rPr>
        <w:noProof/>
        <w:lang w:eastAsia="en-GB"/>
      </w:rPr>
      <w:drawing>
        <wp:inline distT="0" distB="0" distL="0" distR="0" wp14:anchorId="30DB1F2A" wp14:editId="61475104">
          <wp:extent cx="2245057" cy="619729"/>
          <wp:effectExtent l="0" t="0" r="317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SD Derby Logo.jpg"/>
                  <pic:cNvPicPr/>
                </pic:nvPicPr>
                <pic:blipFill>
                  <a:blip r:embed="rId1">
                    <a:extLst>
                      <a:ext uri="{28A0092B-C50C-407E-A947-70E740481C1C}">
                        <a14:useLocalDpi xmlns:a14="http://schemas.microsoft.com/office/drawing/2010/main" val="0"/>
                      </a:ext>
                    </a:extLst>
                  </a:blip>
                  <a:stretch>
                    <a:fillRect/>
                  </a:stretch>
                </pic:blipFill>
                <pic:spPr>
                  <a:xfrm>
                    <a:off x="0" y="0"/>
                    <a:ext cx="2273222" cy="627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65595"/>
    <w:multiLevelType w:val="hybridMultilevel"/>
    <w:tmpl w:val="1A6AB0B8"/>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 w15:restartNumberingAfterBreak="0">
    <w:nsid w:val="198A053B"/>
    <w:multiLevelType w:val="hybridMultilevel"/>
    <w:tmpl w:val="42CE6A02"/>
    <w:lvl w:ilvl="0" w:tplc="6D4C9926">
      <w:start w:val="1"/>
      <w:numFmt w:val="bullet"/>
      <w:pStyle w:val="maint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5A5AF0"/>
    <w:multiLevelType w:val="hybridMultilevel"/>
    <w:tmpl w:val="DE0AE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07782F"/>
    <w:multiLevelType w:val="hybridMultilevel"/>
    <w:tmpl w:val="EAF6A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F0"/>
    <w:rsid w:val="0001129D"/>
    <w:rsid w:val="00292EF0"/>
    <w:rsid w:val="004643A9"/>
    <w:rsid w:val="00483D3F"/>
    <w:rsid w:val="00697BB8"/>
    <w:rsid w:val="006A5487"/>
    <w:rsid w:val="007128F5"/>
    <w:rsid w:val="008714F0"/>
    <w:rsid w:val="00A1066D"/>
    <w:rsid w:val="00A97C19"/>
    <w:rsid w:val="00B828B7"/>
    <w:rsid w:val="00D1090C"/>
    <w:rsid w:val="00D25793"/>
    <w:rsid w:val="00DE6C01"/>
    <w:rsid w:val="00DF1C30"/>
    <w:rsid w:val="00E57246"/>
    <w:rsid w:val="00F07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F572D"/>
  <w15:chartTrackingRefBased/>
  <w15:docId w15:val="{CC0885DE-4F72-4474-B7D3-6BCD5016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E6C01"/>
    <w:pPr>
      <w:keepNext/>
      <w:spacing w:after="0" w:line="240" w:lineRule="auto"/>
      <w:outlineLvl w:val="0"/>
    </w:pPr>
    <w:rPr>
      <w:rFonts w:ascii="Arial" w:eastAsia="Times New Roman" w:hAnsi="Arial" w:cs="Times New Roman"/>
      <w:b/>
      <w:bCs/>
      <w:sz w:val="24"/>
      <w:szCs w:val="24"/>
    </w:rPr>
  </w:style>
  <w:style w:type="paragraph" w:styleId="Heading2">
    <w:name w:val="heading 2"/>
    <w:basedOn w:val="Normal"/>
    <w:next w:val="Normal"/>
    <w:link w:val="Heading2Char"/>
    <w:qFormat/>
    <w:rsid w:val="00DE6C01"/>
    <w:pPr>
      <w:keepNext/>
      <w:spacing w:after="0" w:line="240" w:lineRule="auto"/>
      <w:outlineLvl w:val="1"/>
    </w:pPr>
    <w:rPr>
      <w:rFonts w:ascii="Arial" w:eastAsia="Times New Roman" w:hAnsi="Arial"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14F0"/>
    <w:pPr>
      <w:tabs>
        <w:tab w:val="center" w:pos="4513"/>
        <w:tab w:val="right" w:pos="9026"/>
      </w:tabs>
      <w:spacing w:after="0" w:line="240" w:lineRule="auto"/>
    </w:pPr>
  </w:style>
  <w:style w:type="character" w:customStyle="1" w:styleId="HeaderChar">
    <w:name w:val="Header Char"/>
    <w:basedOn w:val="DefaultParagraphFont"/>
    <w:link w:val="Header"/>
    <w:rsid w:val="008714F0"/>
  </w:style>
  <w:style w:type="paragraph" w:styleId="Footer">
    <w:name w:val="footer"/>
    <w:basedOn w:val="Normal"/>
    <w:link w:val="FooterChar"/>
    <w:unhideWhenUsed/>
    <w:rsid w:val="00871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4F0"/>
  </w:style>
  <w:style w:type="character" w:styleId="PageNumber">
    <w:name w:val="page number"/>
    <w:basedOn w:val="DefaultParagraphFont"/>
    <w:semiHidden/>
    <w:rsid w:val="008714F0"/>
  </w:style>
  <w:style w:type="character" w:customStyle="1" w:styleId="Heading1Char">
    <w:name w:val="Heading 1 Char"/>
    <w:basedOn w:val="DefaultParagraphFont"/>
    <w:link w:val="Heading1"/>
    <w:rsid w:val="00DE6C01"/>
    <w:rPr>
      <w:rFonts w:ascii="Arial" w:eastAsia="Times New Roman" w:hAnsi="Arial" w:cs="Times New Roman"/>
      <w:b/>
      <w:bCs/>
      <w:sz w:val="24"/>
      <w:szCs w:val="24"/>
    </w:rPr>
  </w:style>
  <w:style w:type="character" w:customStyle="1" w:styleId="Heading2Char">
    <w:name w:val="Heading 2 Char"/>
    <w:basedOn w:val="DefaultParagraphFont"/>
    <w:link w:val="Heading2"/>
    <w:rsid w:val="00DE6C01"/>
    <w:rPr>
      <w:rFonts w:ascii="Arial" w:eastAsia="Times New Roman" w:hAnsi="Arial" w:cs="Times New Roman"/>
      <w:b/>
      <w:bCs/>
      <w:sz w:val="28"/>
      <w:szCs w:val="24"/>
    </w:rPr>
  </w:style>
  <w:style w:type="paragraph" w:customStyle="1" w:styleId="maintxt">
    <w:name w:val="main txt"/>
    <w:basedOn w:val="Normal"/>
    <w:rsid w:val="00DE6C01"/>
    <w:pPr>
      <w:numPr>
        <w:numId w:val="3"/>
      </w:numPr>
      <w:spacing w:after="120" w:line="240" w:lineRule="auto"/>
    </w:pPr>
    <w:rPr>
      <w:rFonts w:ascii="Arial" w:eastAsia="Times New Roman" w:hAnsi="Arial" w:cs="Times New Roman"/>
      <w:sz w:val="20"/>
      <w:szCs w:val="24"/>
    </w:rPr>
  </w:style>
  <w:style w:type="paragraph" w:customStyle="1" w:styleId="Default">
    <w:name w:val="Default"/>
    <w:rsid w:val="00DE6C0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E6C01"/>
    <w:pPr>
      <w:spacing w:after="0" w:line="240" w:lineRule="auto"/>
      <w:ind w:left="720"/>
      <w:contextualSpacing/>
    </w:pPr>
    <w:rPr>
      <w:rFonts w:ascii="Times New Roman" w:eastAsia="Times New Roman" w:hAnsi="Times New Roman" w:cs="Times New Roman"/>
      <w:sz w:val="24"/>
      <w:szCs w:val="20"/>
    </w:rPr>
  </w:style>
  <w:style w:type="table" w:styleId="TableGrid">
    <w:name w:val="Table Grid"/>
    <w:basedOn w:val="TableNormal"/>
    <w:uiPriority w:val="39"/>
    <w:rsid w:val="00E57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3B01FBFBC86645AC99A123E3B9D367" ma:contentTypeVersion="16" ma:contentTypeDescription="Create a new document." ma:contentTypeScope="" ma:versionID="baef4ceed2a3ee710df61db30691146b">
  <xsd:schema xmlns:xsd="http://www.w3.org/2001/XMLSchema" xmlns:xs="http://www.w3.org/2001/XMLSchema" xmlns:p="http://schemas.microsoft.com/office/2006/metadata/properties" xmlns:ns3="d46e46ca-1216-4d36-9252-a32449eafb81" xmlns:ns4="5fbdada6-e096-4da9-b1c4-0e1a74939a4b" targetNamespace="http://schemas.microsoft.com/office/2006/metadata/properties" ma:root="true" ma:fieldsID="5aa85e4c81dfe094fa00d36d614d16db" ns3:_="" ns4:_="">
    <xsd:import namespace="d46e46ca-1216-4d36-9252-a32449eafb81"/>
    <xsd:import namespace="5fbdada6-e096-4da9-b1c4-0e1a74939a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AutoTags" minOccurs="0"/>
                <xsd:element ref="ns3:_activity"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46ca-1216-4d36-9252-a32449eaf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bdada6-e096-4da9-b1c4-0e1a74939a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6e46ca-1216-4d36-9252-a32449eafb81" xsi:nil="true"/>
  </documentManagement>
</p:properties>
</file>

<file path=customXml/itemProps1.xml><?xml version="1.0" encoding="utf-8"?>
<ds:datastoreItem xmlns:ds="http://schemas.openxmlformats.org/officeDocument/2006/customXml" ds:itemID="{A2E6B739-1A65-41F8-8111-10A6E18E9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46ca-1216-4d36-9252-a32449eafb81"/>
    <ds:schemaRef ds:uri="5fbdada6-e096-4da9-b1c4-0e1a74939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1C3D4-27DB-4507-B1AC-1C9629EA00C6}">
  <ds:schemaRefs>
    <ds:schemaRef ds:uri="http://schemas.microsoft.com/sharepoint/v3/contenttype/forms"/>
  </ds:schemaRefs>
</ds:datastoreItem>
</file>

<file path=customXml/itemProps3.xml><?xml version="1.0" encoding="utf-8"?>
<ds:datastoreItem xmlns:ds="http://schemas.openxmlformats.org/officeDocument/2006/customXml" ds:itemID="{1A2F6920-3CA6-4AE1-9340-90F50722EA1B}">
  <ds:schemaRefs>
    <ds:schemaRef ds:uri="http://purl.org/dc/terms/"/>
    <ds:schemaRef ds:uri="5fbdada6-e096-4da9-b1c4-0e1a74939a4b"/>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46e46ca-1216-4d36-9252-a32449eafb8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5480</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Role Specification</vt:lpstr>
      <vt:lpstr/>
      <vt:lpstr>Role</vt:lpstr>
      <vt:lpstr>Science Lead</vt:lpstr>
      <vt:lpstr/>
      <vt:lpstr>Salary	</vt:lpstr>
      <vt:lpstr/>
      <vt:lpstr>Line Management</vt:lpstr>
      <vt:lpstr>Overall Purpose of the Role</vt:lpstr>
      <vt:lpstr/>
      <vt:lpstr>Main Duties and Accountabilities</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Radford</dc:creator>
  <cp:keywords/>
  <dc:description/>
  <cp:lastModifiedBy>Helen Radford</cp:lastModifiedBy>
  <cp:revision>2</cp:revision>
  <dcterms:created xsi:type="dcterms:W3CDTF">2025-10-03T11:15:00Z</dcterms:created>
  <dcterms:modified xsi:type="dcterms:W3CDTF">2025-10-03T11:15:00Z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0x010100EE3B01FBFBC86645AC99A123E3B9D367</vt:lpwstr>
  </property>
</Properties>
</file>